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5C" w:rsidRPr="004F0EEF" w:rsidRDefault="00C8235C" w:rsidP="004F0EEF">
      <w:pPr>
        <w:rPr>
          <w:b/>
          <w:sz w:val="40"/>
          <w:szCs w:val="40"/>
          <w:lang w:val="en-US"/>
        </w:rPr>
      </w:pPr>
    </w:p>
    <w:p w:rsidR="00C8235C" w:rsidRDefault="00C8235C" w:rsidP="00D90D6E">
      <w:pPr>
        <w:jc w:val="center"/>
        <w:rPr>
          <w:b/>
          <w:sz w:val="40"/>
          <w:szCs w:val="40"/>
          <w:lang w:val="en-US"/>
        </w:rPr>
      </w:pPr>
    </w:p>
    <w:p w:rsidR="00D90D6E" w:rsidRDefault="00D90D6E" w:rsidP="00D90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  <w:r w:rsidR="00157AD6">
        <w:rPr>
          <w:b/>
          <w:sz w:val="40"/>
          <w:szCs w:val="40"/>
        </w:rPr>
        <w:t xml:space="preserve"> ДОКЛАД </w:t>
      </w:r>
    </w:p>
    <w:p w:rsidR="00D90D6E" w:rsidRDefault="00D90D6E" w:rsidP="00D90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</w:p>
    <w:p w:rsidR="00320558" w:rsidRPr="0072403A" w:rsidRDefault="00D90D6E" w:rsidP="003205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Дейността на Ч</w:t>
      </w:r>
      <w:r w:rsidR="00157AD6">
        <w:rPr>
          <w:b/>
          <w:sz w:val="40"/>
          <w:szCs w:val="40"/>
        </w:rPr>
        <w:t xml:space="preserve">италищното настоятелство </w:t>
      </w:r>
      <w:r w:rsidR="00320558">
        <w:rPr>
          <w:b/>
          <w:sz w:val="40"/>
          <w:szCs w:val="40"/>
        </w:rPr>
        <w:t>при НЧ”Нива 1898” с.Балван ,община В.Търново</w:t>
      </w:r>
    </w:p>
    <w:p w:rsidR="00C8235C" w:rsidRPr="001E5CAD" w:rsidRDefault="00157AD6" w:rsidP="00D90D6E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</w:rPr>
        <w:t>за 20</w:t>
      </w:r>
      <w:r w:rsidR="00320558">
        <w:rPr>
          <w:b/>
          <w:sz w:val="40"/>
          <w:szCs w:val="40"/>
        </w:rPr>
        <w:t>22</w:t>
      </w:r>
      <w:r w:rsidR="00D90D6E">
        <w:rPr>
          <w:b/>
          <w:sz w:val="40"/>
          <w:szCs w:val="40"/>
        </w:rPr>
        <w:t xml:space="preserve"> година </w:t>
      </w:r>
    </w:p>
    <w:p w:rsidR="00C8235C" w:rsidRDefault="001E5CAD" w:rsidP="00BB5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гости и членове на читалище „НИВА – 1898” с. Балван. Измина 2022 година. Г</w:t>
      </w:r>
      <w:r w:rsidR="00BB55B0">
        <w:rPr>
          <w:sz w:val="28"/>
          <w:szCs w:val="28"/>
        </w:rPr>
        <w:t>одина в която след две години на пандемична обстановка отново започна културния живот в страната. А сега да се спрем с няколко думи на дейността на читалището по направления:</w:t>
      </w:r>
    </w:p>
    <w:p w:rsidR="00BB55B0" w:rsidRPr="001E5CAD" w:rsidRDefault="00BB55B0" w:rsidP="00BB55B0">
      <w:pPr>
        <w:ind w:firstLine="708"/>
        <w:jc w:val="both"/>
        <w:rPr>
          <w:sz w:val="28"/>
          <w:szCs w:val="28"/>
        </w:rPr>
      </w:pPr>
    </w:p>
    <w:p w:rsidR="00AB0066" w:rsidRPr="002530DA" w:rsidRDefault="00AB0066" w:rsidP="00D90D6E">
      <w:pPr>
        <w:jc w:val="center"/>
        <w:rPr>
          <w:b/>
          <w:sz w:val="28"/>
          <w:szCs w:val="28"/>
          <w:u w:val="single"/>
        </w:rPr>
      </w:pPr>
      <w:r w:rsidRPr="002530DA">
        <w:rPr>
          <w:b/>
          <w:sz w:val="28"/>
          <w:szCs w:val="28"/>
          <w:u w:val="single"/>
        </w:rPr>
        <w:t>ОРГАНИЗАЦИОННА ДЕЙНОСТ</w:t>
      </w:r>
    </w:p>
    <w:p w:rsidR="00072531" w:rsidRDefault="00072531" w:rsidP="0031100D">
      <w:pPr>
        <w:jc w:val="both"/>
        <w:rPr>
          <w:sz w:val="28"/>
          <w:szCs w:val="28"/>
        </w:rPr>
      </w:pPr>
    </w:p>
    <w:p w:rsidR="00CF71CA" w:rsidRPr="00117027" w:rsidRDefault="00CF71CA" w:rsidP="00CF71CA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117027">
        <w:rPr>
          <w:rFonts w:ascii="Cambria" w:hAnsi="Cambria" w:cs="Cambria"/>
          <w:b/>
          <w:bCs/>
          <w:sz w:val="28"/>
          <w:szCs w:val="28"/>
        </w:rPr>
        <w:t>І. ОСНОВНИ ПРИОРИТЕТИ В ЧИТАЛИЩНАТА ДЕЙНОСТ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    Те са насочени към обогатяване на културния живот в селото и за удовлетворяване потребностите на населението чрез: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- съхранение и развитие на традициите на българския фолклор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възпитаване и утвърждаване на националното самосъзнание и културната идентичност;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обмен между културите на различните етноси;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разширяване знанията на гражданите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- осигуряване на достъп до информация и комуникация;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</w:p>
    <w:p w:rsidR="00CF71CA" w:rsidRPr="00117027" w:rsidRDefault="00CF71CA" w:rsidP="00CF71CA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117027">
        <w:rPr>
          <w:rFonts w:ascii="Cambria" w:hAnsi="Cambria" w:cs="Cambria"/>
          <w:b/>
          <w:bCs/>
          <w:sz w:val="28"/>
          <w:szCs w:val="28"/>
        </w:rPr>
        <w:t>ІІ. ЦЕЛИ И ЗАДАЧИ</w:t>
      </w:r>
    </w:p>
    <w:p w:rsidR="00CF71CA" w:rsidRPr="00AC5C70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1. Обогатяване на културния живот, социалната и образователната дейност в селото</w:t>
      </w:r>
      <w:r w:rsidR="00AC5C70" w:rsidRPr="001E5CAD">
        <w:rPr>
          <w:rFonts w:ascii="Cambria" w:hAnsi="Cambria" w:cs="Cambria"/>
          <w:sz w:val="28"/>
          <w:szCs w:val="28"/>
        </w:rPr>
        <w:t>.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 xml:space="preserve">4. Изграждане и развиване на ценностната система у младежите и децата. 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5. Разширяване на сътрудничеството между читалищата в общината</w:t>
      </w:r>
    </w:p>
    <w:p w:rsidR="00CF71CA" w:rsidRPr="00117027" w:rsidRDefault="00CF71CA" w:rsidP="00CF71CA">
      <w:pPr>
        <w:jc w:val="both"/>
        <w:rPr>
          <w:rFonts w:ascii="Cambria" w:hAnsi="Cambria" w:cs="Cambria"/>
          <w:sz w:val="28"/>
          <w:szCs w:val="28"/>
        </w:rPr>
      </w:pPr>
      <w:r w:rsidRPr="00117027">
        <w:rPr>
          <w:rFonts w:ascii="Cambria" w:hAnsi="Cambria" w:cs="Cambria"/>
          <w:sz w:val="28"/>
          <w:szCs w:val="28"/>
        </w:rPr>
        <w:t>6. Повишаване ролята на читалището в социалната и културната интеграция на различни общности</w:t>
      </w:r>
    </w:p>
    <w:p w:rsidR="006B6C86" w:rsidRDefault="006B6C86" w:rsidP="0031100D">
      <w:pPr>
        <w:jc w:val="both"/>
        <w:rPr>
          <w:sz w:val="28"/>
          <w:szCs w:val="28"/>
        </w:rPr>
      </w:pPr>
    </w:p>
    <w:p w:rsidR="00AF1ADA" w:rsidRDefault="006B6C86" w:rsidP="00617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531">
        <w:rPr>
          <w:sz w:val="28"/>
          <w:szCs w:val="28"/>
        </w:rPr>
        <w:t xml:space="preserve">Съвместно с  всички </w:t>
      </w:r>
      <w:r w:rsidR="00045547">
        <w:rPr>
          <w:sz w:val="28"/>
          <w:szCs w:val="28"/>
        </w:rPr>
        <w:t xml:space="preserve"> други  организации</w:t>
      </w:r>
      <w:r w:rsidR="00BB55B0">
        <w:rPr>
          <w:sz w:val="28"/>
          <w:szCs w:val="28"/>
        </w:rPr>
        <w:t xml:space="preserve"> а именно ОУ, ДГ и ЦРДМ</w:t>
      </w:r>
      <w:r w:rsidR="00045547">
        <w:rPr>
          <w:sz w:val="28"/>
          <w:szCs w:val="28"/>
        </w:rPr>
        <w:t>, читалището  работи</w:t>
      </w:r>
      <w:r w:rsidR="00617037" w:rsidRPr="001E5CAD">
        <w:rPr>
          <w:sz w:val="28"/>
          <w:szCs w:val="28"/>
        </w:rPr>
        <w:t xml:space="preserve"> </w:t>
      </w:r>
      <w:r w:rsidR="00617037">
        <w:rPr>
          <w:sz w:val="28"/>
          <w:szCs w:val="28"/>
        </w:rPr>
        <w:t>за</w:t>
      </w:r>
      <w:r w:rsidR="00045547">
        <w:rPr>
          <w:sz w:val="28"/>
          <w:szCs w:val="28"/>
        </w:rPr>
        <w:t xml:space="preserve"> културния живот  в </w:t>
      </w:r>
      <w:r w:rsidR="00AF1ADA">
        <w:rPr>
          <w:sz w:val="28"/>
          <w:szCs w:val="28"/>
        </w:rPr>
        <w:t xml:space="preserve"> селото ни.</w:t>
      </w:r>
    </w:p>
    <w:p w:rsidR="00651C69" w:rsidRDefault="006B6C86" w:rsidP="00617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През </w:t>
      </w:r>
      <w:r w:rsidR="00AB0066">
        <w:rPr>
          <w:sz w:val="28"/>
          <w:szCs w:val="28"/>
        </w:rPr>
        <w:t>отчетния период читалищното настоятелство провежда</w:t>
      </w:r>
      <w:r w:rsidR="00E9683E">
        <w:rPr>
          <w:sz w:val="28"/>
          <w:szCs w:val="28"/>
        </w:rPr>
        <w:t>ше</w:t>
      </w:r>
      <w:r w:rsidR="00AB0066">
        <w:rPr>
          <w:sz w:val="28"/>
          <w:szCs w:val="28"/>
        </w:rPr>
        <w:t xml:space="preserve">  заседания за решаване на всички  организ</w:t>
      </w:r>
      <w:r w:rsidR="00E9683E">
        <w:rPr>
          <w:sz w:val="28"/>
          <w:szCs w:val="28"/>
        </w:rPr>
        <w:t>ацион</w:t>
      </w:r>
      <w:r w:rsidR="00AF1ADA">
        <w:rPr>
          <w:sz w:val="28"/>
          <w:szCs w:val="28"/>
        </w:rPr>
        <w:t>ни въпроси, които възникват</w:t>
      </w:r>
      <w:r w:rsidR="00E9683E">
        <w:rPr>
          <w:sz w:val="28"/>
          <w:szCs w:val="28"/>
        </w:rPr>
        <w:t xml:space="preserve">. </w:t>
      </w:r>
      <w:r w:rsidR="00AB0066">
        <w:rPr>
          <w:sz w:val="28"/>
          <w:szCs w:val="28"/>
        </w:rPr>
        <w:t>Било чествания</w:t>
      </w:r>
      <w:r w:rsidR="00E9683E">
        <w:rPr>
          <w:sz w:val="28"/>
          <w:szCs w:val="28"/>
        </w:rPr>
        <w:t>,</w:t>
      </w:r>
      <w:r w:rsidR="00AB0066">
        <w:rPr>
          <w:sz w:val="28"/>
          <w:szCs w:val="28"/>
        </w:rPr>
        <w:t xml:space="preserve">  за ремонти , самодейност, участия в културни мероприятия.  В този смисъл Общ</w:t>
      </w:r>
      <w:r>
        <w:rPr>
          <w:sz w:val="28"/>
          <w:szCs w:val="28"/>
        </w:rPr>
        <w:t>ина В.Търново  в лицето на отдел „ Култура”</w:t>
      </w:r>
      <w:r w:rsidR="00AB0066">
        <w:rPr>
          <w:sz w:val="28"/>
          <w:szCs w:val="28"/>
        </w:rPr>
        <w:t xml:space="preserve"> ви</w:t>
      </w:r>
      <w:r w:rsidR="00651C69">
        <w:rPr>
          <w:sz w:val="28"/>
          <w:szCs w:val="28"/>
        </w:rPr>
        <w:t>наги ни е помагала и подкрепяла.</w:t>
      </w:r>
    </w:p>
    <w:p w:rsidR="00B0711E" w:rsidRDefault="00D6621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Въпреки ограниченията свързани с пандемията които п</w:t>
      </w:r>
      <w:r w:rsidR="00BB55B0">
        <w:rPr>
          <w:sz w:val="28"/>
          <w:szCs w:val="28"/>
        </w:rPr>
        <w:t>реминахме</w:t>
      </w:r>
      <w:r w:rsidR="00FF23EF">
        <w:rPr>
          <w:sz w:val="28"/>
          <w:szCs w:val="28"/>
        </w:rPr>
        <w:t>,</w:t>
      </w:r>
      <w:r w:rsidR="00AF1ADA">
        <w:rPr>
          <w:sz w:val="28"/>
          <w:szCs w:val="28"/>
        </w:rPr>
        <w:t xml:space="preserve"> ние членовете на читалището не спираме, продължаваме  да работим, защото   сме доволни от това което сме постигнали.</w:t>
      </w:r>
    </w:p>
    <w:p w:rsidR="006B6C86" w:rsidRPr="002F5A4F" w:rsidRDefault="0092647B" w:rsidP="0031100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0EEF" w:rsidRPr="001E5CAD" w:rsidRDefault="007418C9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                  </w:t>
      </w: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</w:p>
    <w:p w:rsidR="003437C9" w:rsidRPr="007418C9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                           </w:t>
      </w:r>
      <w:r w:rsidR="003437C9" w:rsidRPr="007418C9">
        <w:rPr>
          <w:b/>
          <w:sz w:val="28"/>
          <w:szCs w:val="28"/>
        </w:rPr>
        <w:t>САМОДЕЙНОСТ</w:t>
      </w:r>
    </w:p>
    <w:p w:rsidR="003437C9" w:rsidRPr="00E54334" w:rsidRDefault="003437C9" w:rsidP="0031100D">
      <w:pPr>
        <w:jc w:val="both"/>
        <w:rPr>
          <w:b/>
          <w:sz w:val="28"/>
          <w:szCs w:val="28"/>
          <w:u w:val="single"/>
        </w:rPr>
      </w:pPr>
    </w:p>
    <w:p w:rsidR="003437C9" w:rsidRDefault="003437C9" w:rsidP="0031100D">
      <w:pPr>
        <w:jc w:val="both"/>
        <w:rPr>
          <w:b/>
          <w:sz w:val="28"/>
          <w:szCs w:val="28"/>
        </w:rPr>
      </w:pPr>
    </w:p>
    <w:p w:rsidR="00C40B58" w:rsidRPr="001A741B" w:rsidRDefault="00C67890" w:rsidP="00C40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0EEF" w:rsidRPr="001E5CAD">
        <w:rPr>
          <w:b/>
          <w:sz w:val="28"/>
          <w:szCs w:val="28"/>
        </w:rPr>
        <w:t xml:space="preserve"> </w:t>
      </w:r>
      <w:r w:rsidR="00956FED">
        <w:rPr>
          <w:sz w:val="28"/>
          <w:szCs w:val="28"/>
        </w:rPr>
        <w:t>Основната дейност в работата на читалището</w:t>
      </w:r>
      <w:r>
        <w:rPr>
          <w:sz w:val="28"/>
          <w:szCs w:val="28"/>
        </w:rPr>
        <w:t xml:space="preserve">  </w:t>
      </w:r>
      <w:r w:rsidR="008D4B4A">
        <w:rPr>
          <w:sz w:val="28"/>
          <w:szCs w:val="28"/>
        </w:rPr>
        <w:t>е</w:t>
      </w:r>
      <w:r>
        <w:rPr>
          <w:sz w:val="28"/>
          <w:szCs w:val="28"/>
        </w:rPr>
        <w:t xml:space="preserve"> художествената  самодейност. </w:t>
      </w:r>
      <w:r w:rsidR="00A32971">
        <w:rPr>
          <w:sz w:val="28"/>
          <w:szCs w:val="28"/>
        </w:rPr>
        <w:t>В читалището има два певчески състава „</w:t>
      </w:r>
      <w:r w:rsidR="00F807D9">
        <w:rPr>
          <w:sz w:val="28"/>
          <w:szCs w:val="28"/>
        </w:rPr>
        <w:t>Народен хор</w:t>
      </w:r>
      <w:r w:rsidR="00A32971">
        <w:rPr>
          <w:sz w:val="28"/>
          <w:szCs w:val="28"/>
        </w:rPr>
        <w:t xml:space="preserve"> за обработен фолклор”Тодор Арнаудов”</w:t>
      </w:r>
      <w:r w:rsidR="00F807D9">
        <w:rPr>
          <w:sz w:val="28"/>
          <w:szCs w:val="28"/>
        </w:rPr>
        <w:t xml:space="preserve"> </w:t>
      </w:r>
      <w:r w:rsidR="00C13532">
        <w:rPr>
          <w:sz w:val="28"/>
          <w:szCs w:val="28"/>
        </w:rPr>
        <w:t xml:space="preserve"> и група за  </w:t>
      </w:r>
      <w:r>
        <w:rPr>
          <w:sz w:val="28"/>
          <w:szCs w:val="28"/>
        </w:rPr>
        <w:t xml:space="preserve"> стари градски песни</w:t>
      </w:r>
      <w:r w:rsidR="001E6305">
        <w:rPr>
          <w:sz w:val="28"/>
          <w:szCs w:val="28"/>
        </w:rPr>
        <w:t xml:space="preserve"> „Роман</w:t>
      </w:r>
      <w:r w:rsidR="001A741B">
        <w:rPr>
          <w:sz w:val="28"/>
          <w:szCs w:val="28"/>
        </w:rPr>
        <w:t>т</w:t>
      </w:r>
      <w:r w:rsidR="001E6305">
        <w:rPr>
          <w:sz w:val="28"/>
          <w:szCs w:val="28"/>
        </w:rPr>
        <w:t>ика”</w:t>
      </w:r>
      <w:r w:rsidR="00A32971">
        <w:rPr>
          <w:sz w:val="28"/>
          <w:szCs w:val="28"/>
        </w:rPr>
        <w:t xml:space="preserve">. Те </w:t>
      </w:r>
      <w:r w:rsidR="008D4B4A">
        <w:rPr>
          <w:sz w:val="28"/>
          <w:szCs w:val="28"/>
        </w:rPr>
        <w:t xml:space="preserve"> се  развиват и работят, </w:t>
      </w:r>
      <w:r>
        <w:rPr>
          <w:sz w:val="28"/>
          <w:szCs w:val="28"/>
        </w:rPr>
        <w:t>въпреки напредналата  възраст на повечето от самодейките.</w:t>
      </w:r>
      <w:r w:rsidR="00C13532">
        <w:rPr>
          <w:sz w:val="28"/>
          <w:szCs w:val="28"/>
        </w:rPr>
        <w:t xml:space="preserve"> </w:t>
      </w:r>
      <w:r>
        <w:rPr>
          <w:sz w:val="28"/>
          <w:szCs w:val="28"/>
        </w:rPr>
        <w:t>Всички те през годините с  всеотдайност и голяма любов към песента работят и вземат участие в</w:t>
      </w:r>
      <w:r w:rsidR="008343F8">
        <w:rPr>
          <w:sz w:val="28"/>
          <w:szCs w:val="28"/>
        </w:rPr>
        <w:t>ъв всички възможни начинания</w:t>
      </w:r>
      <w:r w:rsidR="008343F8" w:rsidRPr="001E5CAD">
        <w:rPr>
          <w:sz w:val="28"/>
          <w:szCs w:val="28"/>
        </w:rPr>
        <w:t xml:space="preserve"> за  което им благодар</w:t>
      </w:r>
      <w:r w:rsidR="008343F8">
        <w:rPr>
          <w:sz w:val="28"/>
          <w:szCs w:val="28"/>
        </w:rPr>
        <w:t>я</w:t>
      </w:r>
      <w:r w:rsidR="008343F8" w:rsidRPr="001E5CAD">
        <w:rPr>
          <w:sz w:val="28"/>
          <w:szCs w:val="28"/>
        </w:rPr>
        <w:t>.</w:t>
      </w:r>
      <w:r w:rsidR="001A741B" w:rsidRPr="001A741B">
        <w:rPr>
          <w:sz w:val="28"/>
          <w:szCs w:val="28"/>
        </w:rPr>
        <w:t xml:space="preserve"> </w:t>
      </w:r>
      <w:r w:rsidR="00C40B58">
        <w:rPr>
          <w:sz w:val="28"/>
          <w:szCs w:val="28"/>
        </w:rPr>
        <w:t xml:space="preserve">Основен проблем при съставите е </w:t>
      </w:r>
    </w:p>
    <w:p w:rsidR="00C835D9" w:rsidRPr="001A741B" w:rsidRDefault="00C40B5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липсата на млади кадри, по който трябва да се работи за напред.  </w:t>
      </w:r>
      <w:r w:rsidR="001A741B">
        <w:rPr>
          <w:sz w:val="28"/>
          <w:szCs w:val="28"/>
        </w:rPr>
        <w:t>Освен това беше създадена и детска певческа група „Балванче” към училището. Тук трябва да отбележим че през месец октомври групите смениха своя ръководител, поради напускане на предишния ръководител Делян Пенчев и от месец октомври групите вече са с нов ръководител Александър Михайлов.</w:t>
      </w:r>
      <w:r>
        <w:rPr>
          <w:sz w:val="28"/>
          <w:szCs w:val="28"/>
        </w:rPr>
        <w:t xml:space="preserve"> </w:t>
      </w:r>
    </w:p>
    <w:p w:rsidR="00C835D9" w:rsidRPr="008C67A8" w:rsidRDefault="001A741B" w:rsidP="00C835D9">
      <w:pPr>
        <w:jc w:val="both"/>
        <w:rPr>
          <w:rFonts w:ascii="Cambria" w:hAnsi="Cambria" w:cs="Cambria"/>
          <w:sz w:val="28"/>
          <w:szCs w:val="28"/>
        </w:rPr>
      </w:pPr>
      <w:r>
        <w:rPr>
          <w:sz w:val="28"/>
          <w:szCs w:val="28"/>
        </w:rPr>
        <w:t xml:space="preserve"> Активно участва в културния живот на  читалището и танцовия състав „Надежда”</w:t>
      </w:r>
      <w:r w:rsidR="00F769E7">
        <w:rPr>
          <w:sz w:val="28"/>
          <w:szCs w:val="28"/>
        </w:rPr>
        <w:t xml:space="preserve"> с ръководител Николай Събев</w:t>
      </w:r>
      <w:r w:rsidR="00C835D9">
        <w:rPr>
          <w:rFonts w:ascii="Cambria" w:hAnsi="Cambria" w:cs="Cambria"/>
          <w:sz w:val="28"/>
          <w:szCs w:val="28"/>
        </w:rPr>
        <w:t xml:space="preserve"> .</w:t>
      </w:r>
      <w:r w:rsidR="00F769E7" w:rsidRPr="00D66219">
        <w:rPr>
          <w:rFonts w:ascii="Cambria" w:hAnsi="Cambria" w:cs="Cambria"/>
          <w:sz w:val="28"/>
          <w:szCs w:val="28"/>
        </w:rPr>
        <w:t xml:space="preserve"> </w:t>
      </w:r>
      <w:r w:rsidR="00F769E7">
        <w:rPr>
          <w:rFonts w:ascii="Cambria" w:hAnsi="Cambria" w:cs="Cambria"/>
          <w:sz w:val="28"/>
          <w:szCs w:val="28"/>
        </w:rPr>
        <w:t>През изминалата година те успяха не само да запазят състава, но и го увеличиха. В края на годината към училището беше съставен и детски танцов състав с ръководител Марина Николова.</w:t>
      </w:r>
      <w:r w:rsidR="002870CB">
        <w:rPr>
          <w:rFonts w:ascii="Cambria" w:hAnsi="Cambria" w:cs="Cambria"/>
          <w:sz w:val="28"/>
          <w:szCs w:val="28"/>
        </w:rPr>
        <w:t xml:space="preserve"> Активно работят и съставите „Нашето живо наследство”, </w:t>
      </w:r>
      <w:r w:rsidR="00C40B58">
        <w:rPr>
          <w:rFonts w:ascii="Cambria" w:hAnsi="Cambria" w:cs="Cambria"/>
          <w:sz w:val="28"/>
          <w:szCs w:val="28"/>
        </w:rPr>
        <w:t xml:space="preserve">клуб „Житената питка” с ръководител Венка Станчева и </w:t>
      </w:r>
      <w:r w:rsidR="008C67A8">
        <w:rPr>
          <w:rFonts w:ascii="Cambria" w:hAnsi="Cambria" w:cs="Cambria"/>
          <w:sz w:val="28"/>
          <w:szCs w:val="28"/>
        </w:rPr>
        <w:t>състава за автентичен фолклор с ръководител Румяна Христова.</w:t>
      </w:r>
    </w:p>
    <w:p w:rsidR="00CB3D92" w:rsidRDefault="005611E0" w:rsidP="00CB3D92">
      <w:pPr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CB3D92">
        <w:rPr>
          <w:sz w:val="28"/>
          <w:szCs w:val="28"/>
        </w:rPr>
        <w:t xml:space="preserve"> година беше  ползотворна и изпълнена с динамика за самодейците на читалището.</w:t>
      </w:r>
      <w:r w:rsidR="008C67A8">
        <w:rPr>
          <w:sz w:val="28"/>
          <w:szCs w:val="28"/>
        </w:rPr>
        <w:t xml:space="preserve"> </w:t>
      </w:r>
      <w:r w:rsidR="00CB3D92">
        <w:rPr>
          <w:sz w:val="28"/>
          <w:szCs w:val="28"/>
        </w:rPr>
        <w:t xml:space="preserve">В изпълнение на Програмата </w:t>
      </w:r>
      <w:r w:rsidR="006010D4">
        <w:rPr>
          <w:sz w:val="28"/>
          <w:szCs w:val="28"/>
        </w:rPr>
        <w:t>съвместно с кметството и КПИ</w:t>
      </w:r>
      <w:r w:rsidR="00CB3D92">
        <w:rPr>
          <w:sz w:val="28"/>
          <w:szCs w:val="28"/>
        </w:rPr>
        <w:t xml:space="preserve"> се проведоха много мероприятия свързани с  официални, народни и други празници</w:t>
      </w:r>
    </w:p>
    <w:p w:rsidR="00CB3D92" w:rsidRDefault="00CB3D92" w:rsidP="00CB3D92">
      <w:pPr>
        <w:jc w:val="both"/>
        <w:rPr>
          <w:sz w:val="28"/>
          <w:szCs w:val="28"/>
        </w:rPr>
      </w:pPr>
    </w:p>
    <w:p w:rsidR="00CB3D92" w:rsidRDefault="006010D4" w:rsidP="00CB3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сега с няколко думи да разгледаме проведените мероприятия от читалището в селото.</w:t>
      </w:r>
    </w:p>
    <w:p w:rsidR="00C835D9" w:rsidRDefault="00C835D9" w:rsidP="00F807D9">
      <w:pPr>
        <w:jc w:val="both"/>
        <w:rPr>
          <w:rFonts w:ascii="Cambria" w:hAnsi="Cambria" w:cs="Cambria"/>
          <w:sz w:val="28"/>
          <w:szCs w:val="28"/>
          <w:u w:val="single"/>
        </w:rPr>
      </w:pPr>
    </w:p>
    <w:p w:rsidR="00970D90" w:rsidRPr="008C67A8" w:rsidRDefault="008C67A8" w:rsidP="0031100D">
      <w:pPr>
        <w:jc w:val="both"/>
        <w:rPr>
          <w:sz w:val="28"/>
          <w:szCs w:val="28"/>
        </w:rPr>
      </w:pPr>
      <w:r w:rsidRPr="008C67A8">
        <w:rPr>
          <w:sz w:val="28"/>
          <w:szCs w:val="28"/>
        </w:rPr>
        <w:t>Поради</w:t>
      </w:r>
      <w:r w:rsidR="00B42C5F">
        <w:rPr>
          <w:sz w:val="28"/>
          <w:szCs w:val="28"/>
        </w:rPr>
        <w:t xml:space="preserve"> все още съществуващите ограничения във връзка с Ковид пандемията през януари и февруари не се проведоха предвидените мероприятия. </w:t>
      </w:r>
      <w:r w:rsidRPr="008C67A8">
        <w:rPr>
          <w:sz w:val="28"/>
          <w:szCs w:val="28"/>
        </w:rPr>
        <w:t xml:space="preserve"> </w:t>
      </w:r>
    </w:p>
    <w:p w:rsidR="00E60A41" w:rsidRDefault="00B42C5F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С голям ентусиазъм след отпадне на ограниченията беше отбеляз</w:t>
      </w:r>
      <w:r w:rsidR="0094131C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CD03F2">
        <w:rPr>
          <w:sz w:val="28"/>
          <w:szCs w:val="28"/>
        </w:rPr>
        <w:t xml:space="preserve"> </w:t>
      </w:r>
      <w:r w:rsidR="0094131C">
        <w:rPr>
          <w:sz w:val="28"/>
          <w:szCs w:val="28"/>
        </w:rPr>
        <w:t xml:space="preserve"> празника </w:t>
      </w:r>
      <w:r w:rsidR="00CD03F2">
        <w:rPr>
          <w:sz w:val="28"/>
          <w:szCs w:val="28"/>
        </w:rPr>
        <w:t>Баба Марта.</w:t>
      </w:r>
      <w:r w:rsidR="0094131C">
        <w:rPr>
          <w:sz w:val="28"/>
          <w:szCs w:val="28"/>
        </w:rPr>
        <w:t xml:space="preserve"> Б</w:t>
      </w:r>
      <w:r w:rsidR="00E60A41">
        <w:rPr>
          <w:sz w:val="28"/>
          <w:szCs w:val="28"/>
        </w:rPr>
        <w:t>еше направена изложба на мартеници</w:t>
      </w:r>
      <w:r w:rsidR="002F5A4F">
        <w:rPr>
          <w:sz w:val="28"/>
          <w:szCs w:val="28"/>
        </w:rPr>
        <w:t xml:space="preserve"> </w:t>
      </w:r>
      <w:r w:rsidR="00E60A41">
        <w:rPr>
          <w:sz w:val="28"/>
          <w:szCs w:val="28"/>
        </w:rPr>
        <w:t xml:space="preserve">и пролетни табла ,които бяха изработени </w:t>
      </w:r>
      <w:r w:rsidR="00F93F3B">
        <w:rPr>
          <w:sz w:val="28"/>
          <w:szCs w:val="28"/>
        </w:rPr>
        <w:t xml:space="preserve">  </w:t>
      </w:r>
      <w:r w:rsidR="00E60A41">
        <w:rPr>
          <w:sz w:val="28"/>
          <w:szCs w:val="28"/>
        </w:rPr>
        <w:t xml:space="preserve"> от децата от  ОУ, Кризисен център, ЦРДМ и Дом за стари хора</w:t>
      </w:r>
      <w:r w:rsidR="00F93F3B">
        <w:rPr>
          <w:sz w:val="28"/>
          <w:szCs w:val="28"/>
        </w:rPr>
        <w:t xml:space="preserve">. </w:t>
      </w:r>
      <w:r w:rsidR="002C6A4A">
        <w:rPr>
          <w:sz w:val="28"/>
          <w:szCs w:val="28"/>
        </w:rPr>
        <w:t>П</w:t>
      </w:r>
      <w:r w:rsidR="00F93F3B">
        <w:rPr>
          <w:sz w:val="28"/>
          <w:szCs w:val="28"/>
        </w:rPr>
        <w:t xml:space="preserve">разника за Баба Марта се състоя в Клуба на пенсионера. </w:t>
      </w:r>
      <w:r w:rsidR="0094131C">
        <w:rPr>
          <w:sz w:val="28"/>
          <w:szCs w:val="28"/>
        </w:rPr>
        <w:t xml:space="preserve">Децата от </w:t>
      </w:r>
      <w:r w:rsidR="00F93F3B">
        <w:rPr>
          <w:sz w:val="28"/>
          <w:szCs w:val="28"/>
        </w:rPr>
        <w:t>Детската градина</w:t>
      </w:r>
      <w:r w:rsidR="0094131C">
        <w:rPr>
          <w:sz w:val="28"/>
          <w:szCs w:val="28"/>
        </w:rPr>
        <w:t xml:space="preserve"> Училището и КЦ</w:t>
      </w:r>
      <w:r w:rsidR="00F93F3B">
        <w:rPr>
          <w:sz w:val="28"/>
          <w:szCs w:val="28"/>
        </w:rPr>
        <w:t xml:space="preserve">  заедно </w:t>
      </w:r>
      <w:r w:rsidR="0094131C">
        <w:rPr>
          <w:sz w:val="28"/>
          <w:szCs w:val="28"/>
        </w:rPr>
        <w:t xml:space="preserve">със </w:t>
      </w:r>
      <w:r w:rsidR="007F08E0">
        <w:rPr>
          <w:sz w:val="28"/>
          <w:szCs w:val="28"/>
        </w:rPr>
        <w:t>групата за обработен фолклор изнесоха програма</w:t>
      </w:r>
      <w:r w:rsidR="00F93F3B">
        <w:rPr>
          <w:sz w:val="28"/>
          <w:szCs w:val="28"/>
        </w:rPr>
        <w:t xml:space="preserve">. Децата </w:t>
      </w:r>
      <w:r w:rsidR="00E60A41">
        <w:rPr>
          <w:sz w:val="28"/>
          <w:szCs w:val="28"/>
        </w:rPr>
        <w:t xml:space="preserve"> окич</w:t>
      </w:r>
      <w:r w:rsidR="009B4C20">
        <w:rPr>
          <w:sz w:val="28"/>
          <w:szCs w:val="28"/>
        </w:rPr>
        <w:t>иха присъстващите с мартенички  изработени от децата от ЦРДМ</w:t>
      </w:r>
    </w:p>
    <w:p w:rsidR="00572DAC" w:rsidRDefault="009B4C20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месец март има много официални и народни празници , а именно :</w:t>
      </w:r>
    </w:p>
    <w:p w:rsidR="009B4C20" w:rsidRDefault="00852C2E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Беше отбелязан подобаващо и</w:t>
      </w:r>
      <w:r w:rsidR="009B4C20">
        <w:rPr>
          <w:sz w:val="28"/>
          <w:szCs w:val="28"/>
        </w:rPr>
        <w:t xml:space="preserve"> </w:t>
      </w:r>
      <w:r w:rsidR="00572DAC">
        <w:rPr>
          <w:sz w:val="28"/>
          <w:szCs w:val="28"/>
        </w:rPr>
        <w:t xml:space="preserve">3-ти март </w:t>
      </w:r>
      <w:r w:rsidR="00927843">
        <w:rPr>
          <w:sz w:val="28"/>
          <w:szCs w:val="28"/>
        </w:rPr>
        <w:t>–</w:t>
      </w:r>
      <w:r w:rsidR="00572DAC">
        <w:rPr>
          <w:sz w:val="28"/>
          <w:szCs w:val="28"/>
        </w:rPr>
        <w:t xml:space="preserve"> </w:t>
      </w:r>
      <w:r w:rsidR="00927843">
        <w:rPr>
          <w:sz w:val="28"/>
          <w:szCs w:val="28"/>
        </w:rPr>
        <w:t xml:space="preserve">Освобождението на България от турско робство. </w:t>
      </w:r>
      <w:r w:rsidR="009B4C20">
        <w:rPr>
          <w:sz w:val="28"/>
          <w:szCs w:val="28"/>
        </w:rPr>
        <w:t>Самодейките от народния хор  изпяха патриотични  и възрожденски песни  и  децата от ЦРДМ декламираха  стихотворения свързани с празника</w:t>
      </w:r>
      <w:r w:rsidR="009873B5">
        <w:rPr>
          <w:sz w:val="28"/>
          <w:szCs w:val="28"/>
        </w:rPr>
        <w:t>. Беше поднесен венец на паметника на загиналите жители на Балван във войните.</w:t>
      </w:r>
    </w:p>
    <w:p w:rsidR="00260312" w:rsidRDefault="00DB0FC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DAC">
        <w:rPr>
          <w:sz w:val="28"/>
          <w:szCs w:val="28"/>
        </w:rPr>
        <w:t>И още един празник през м</w:t>
      </w:r>
      <w:r w:rsidR="00260312">
        <w:rPr>
          <w:sz w:val="28"/>
          <w:szCs w:val="28"/>
        </w:rPr>
        <w:t>есец март</w:t>
      </w:r>
      <w:r w:rsidR="00572DAC">
        <w:rPr>
          <w:sz w:val="28"/>
          <w:szCs w:val="28"/>
        </w:rPr>
        <w:t xml:space="preserve"> </w:t>
      </w:r>
      <w:r w:rsidR="00C13D2D">
        <w:rPr>
          <w:sz w:val="28"/>
          <w:szCs w:val="28"/>
        </w:rPr>
        <w:t>-</w:t>
      </w:r>
      <w:r w:rsidR="00A73E99">
        <w:rPr>
          <w:sz w:val="28"/>
          <w:szCs w:val="28"/>
        </w:rPr>
        <w:t xml:space="preserve"> „Благовещение</w:t>
      </w:r>
      <w:r w:rsidR="001177DE">
        <w:rPr>
          <w:sz w:val="28"/>
          <w:szCs w:val="28"/>
        </w:rPr>
        <w:t>”</w:t>
      </w:r>
      <w:r w:rsidR="00A73E99">
        <w:rPr>
          <w:sz w:val="28"/>
          <w:szCs w:val="28"/>
        </w:rPr>
        <w:t>.</w:t>
      </w:r>
    </w:p>
    <w:p w:rsidR="005D39BD" w:rsidRDefault="0012128F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8E0">
        <w:rPr>
          <w:sz w:val="28"/>
          <w:szCs w:val="28"/>
        </w:rPr>
        <w:t xml:space="preserve">Както подобава </w:t>
      </w:r>
      <w:r>
        <w:rPr>
          <w:sz w:val="28"/>
          <w:szCs w:val="28"/>
        </w:rPr>
        <w:t xml:space="preserve"> на празника  „Благовещение” </w:t>
      </w:r>
      <w:r w:rsidR="00E60A41">
        <w:rPr>
          <w:sz w:val="28"/>
          <w:szCs w:val="28"/>
        </w:rPr>
        <w:t xml:space="preserve">е запалването </w:t>
      </w:r>
      <w:r>
        <w:rPr>
          <w:sz w:val="28"/>
          <w:szCs w:val="28"/>
        </w:rPr>
        <w:t xml:space="preserve"> на огньовете и тяхното прескачане.</w:t>
      </w:r>
      <w:r w:rsidR="00EB28B5">
        <w:rPr>
          <w:sz w:val="28"/>
          <w:szCs w:val="28"/>
        </w:rPr>
        <w:t xml:space="preserve"> </w:t>
      </w:r>
      <w:r w:rsidR="00852C2E">
        <w:rPr>
          <w:sz w:val="28"/>
          <w:szCs w:val="28"/>
        </w:rPr>
        <w:t xml:space="preserve">Г-жа </w:t>
      </w:r>
      <w:r w:rsidR="008343F8" w:rsidRPr="007F08E0">
        <w:rPr>
          <w:sz w:val="28"/>
          <w:szCs w:val="28"/>
        </w:rPr>
        <w:t xml:space="preserve">Венка Станчева </w:t>
      </w:r>
      <w:r w:rsidR="00E60A41" w:rsidRPr="007F08E0">
        <w:rPr>
          <w:sz w:val="28"/>
          <w:szCs w:val="28"/>
        </w:rPr>
        <w:t xml:space="preserve"> </w:t>
      </w:r>
      <w:r w:rsidR="00EB28B5" w:rsidRPr="007F08E0">
        <w:rPr>
          <w:sz w:val="28"/>
          <w:szCs w:val="28"/>
        </w:rPr>
        <w:t>изигра ролята на пазителка</w:t>
      </w:r>
      <w:r w:rsidR="00247E6A" w:rsidRPr="007F08E0">
        <w:rPr>
          <w:sz w:val="28"/>
          <w:szCs w:val="28"/>
        </w:rPr>
        <w:t xml:space="preserve"> като</w:t>
      </w:r>
      <w:r w:rsidR="00EB28B5" w:rsidRPr="007F08E0">
        <w:rPr>
          <w:sz w:val="28"/>
          <w:szCs w:val="28"/>
        </w:rPr>
        <w:t xml:space="preserve"> прогонваше  от змии и гущери , като биеще с делаф  по  тенекия и се чуваха далеч далеч нейните заплахи</w:t>
      </w:r>
      <w:r w:rsidR="00EB28B5">
        <w:rPr>
          <w:sz w:val="28"/>
          <w:szCs w:val="28"/>
        </w:rPr>
        <w:t xml:space="preserve"> .</w:t>
      </w:r>
    </w:p>
    <w:p w:rsidR="00D66219" w:rsidRDefault="00D66219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29 март хор „Тодор Арнудов” участва в честванията на годишнината </w:t>
      </w:r>
      <w:r w:rsidR="00E97D44">
        <w:rPr>
          <w:sz w:val="28"/>
          <w:szCs w:val="28"/>
        </w:rPr>
        <w:t>от</w:t>
      </w:r>
      <w:r>
        <w:rPr>
          <w:sz w:val="28"/>
          <w:szCs w:val="28"/>
        </w:rPr>
        <w:t xml:space="preserve"> Балванската битка, като преди това  част от нея и от служители на кметството участваха в почистване на пространството около па</w:t>
      </w:r>
      <w:r w:rsidR="00E97D44">
        <w:rPr>
          <w:sz w:val="28"/>
          <w:szCs w:val="28"/>
        </w:rPr>
        <w:t>м</w:t>
      </w:r>
      <w:r>
        <w:rPr>
          <w:sz w:val="28"/>
          <w:szCs w:val="28"/>
        </w:rPr>
        <w:t xml:space="preserve">етника.   </w:t>
      </w:r>
    </w:p>
    <w:p w:rsidR="006431EB" w:rsidRDefault="00EB48A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Беше отбелязан и </w:t>
      </w:r>
      <w:r w:rsidR="006431EB">
        <w:rPr>
          <w:sz w:val="28"/>
          <w:szCs w:val="28"/>
        </w:rPr>
        <w:t>Лазаров ден</w:t>
      </w:r>
      <w:r w:rsidR="00D66219">
        <w:rPr>
          <w:sz w:val="28"/>
          <w:szCs w:val="28"/>
        </w:rPr>
        <w:t xml:space="preserve">. </w:t>
      </w:r>
      <w:r w:rsidR="006431EB">
        <w:rPr>
          <w:sz w:val="28"/>
          <w:szCs w:val="28"/>
        </w:rPr>
        <w:t>На този ден група момичета от ЦРДМ  на възраст от 8до 16 години облечени в национална носия ,закичени с върбови клонки и с кошнички в ръце посетиха</w:t>
      </w:r>
      <w:r w:rsidR="005B0EF0">
        <w:rPr>
          <w:sz w:val="28"/>
          <w:szCs w:val="28"/>
        </w:rPr>
        <w:t xml:space="preserve"> домове в нашето село и </w:t>
      </w:r>
      <w:r w:rsidR="00916111">
        <w:rPr>
          <w:sz w:val="28"/>
          <w:szCs w:val="28"/>
        </w:rPr>
        <w:t xml:space="preserve"> с. Ветринци като пях</w:t>
      </w:r>
      <w:r w:rsidR="005B0EF0">
        <w:rPr>
          <w:sz w:val="28"/>
          <w:szCs w:val="28"/>
        </w:rPr>
        <w:t>а обре</w:t>
      </w:r>
      <w:r w:rsidR="006431EB">
        <w:rPr>
          <w:sz w:val="28"/>
          <w:szCs w:val="28"/>
        </w:rPr>
        <w:t>дни песни.</w:t>
      </w:r>
    </w:p>
    <w:p w:rsidR="006431EB" w:rsidRDefault="006431EB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Домакините ги даряваха с яйца и парички. Така  </w:t>
      </w:r>
      <w:r w:rsidR="001B5106">
        <w:rPr>
          <w:sz w:val="28"/>
          <w:szCs w:val="28"/>
        </w:rPr>
        <w:t xml:space="preserve">успяваме да </w:t>
      </w:r>
      <w:r>
        <w:rPr>
          <w:sz w:val="28"/>
          <w:szCs w:val="28"/>
        </w:rPr>
        <w:t>съхраним  традициите  от миналото.</w:t>
      </w:r>
    </w:p>
    <w:p w:rsidR="002A3414" w:rsidRDefault="00EB48A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велик</w:t>
      </w:r>
      <w:r w:rsidR="00E329E3">
        <w:rPr>
          <w:sz w:val="28"/>
          <w:szCs w:val="28"/>
        </w:rPr>
        <w:t>и</w:t>
      </w:r>
      <w:r>
        <w:rPr>
          <w:sz w:val="28"/>
          <w:szCs w:val="28"/>
        </w:rPr>
        <w:t xml:space="preserve"> четвъртък </w:t>
      </w:r>
      <w:r w:rsidR="00E329E3">
        <w:rPr>
          <w:sz w:val="28"/>
          <w:szCs w:val="28"/>
        </w:rPr>
        <w:t xml:space="preserve">певческата група, децата от </w:t>
      </w:r>
      <w:r>
        <w:rPr>
          <w:sz w:val="28"/>
          <w:szCs w:val="28"/>
        </w:rPr>
        <w:t xml:space="preserve">ДГ Балван, ОУ и КЦ </w:t>
      </w:r>
      <w:r w:rsidR="00E329E3">
        <w:rPr>
          <w:sz w:val="28"/>
          <w:szCs w:val="28"/>
        </w:rPr>
        <w:t>в</w:t>
      </w:r>
      <w:r>
        <w:rPr>
          <w:sz w:val="28"/>
          <w:szCs w:val="28"/>
        </w:rPr>
        <w:t xml:space="preserve"> центъра на селото</w:t>
      </w:r>
      <w:r w:rsidR="00E329E3">
        <w:rPr>
          <w:sz w:val="28"/>
          <w:szCs w:val="28"/>
        </w:rPr>
        <w:t xml:space="preserve"> изнесоха програма, след което настана най – хубавата част от празника</w:t>
      </w:r>
      <w:r w:rsidR="001177DE">
        <w:rPr>
          <w:sz w:val="28"/>
          <w:szCs w:val="28"/>
        </w:rPr>
        <w:t>.</w:t>
      </w:r>
      <w:r w:rsidR="00E329E3">
        <w:rPr>
          <w:sz w:val="28"/>
          <w:szCs w:val="28"/>
        </w:rPr>
        <w:t xml:space="preserve"> Беше им показано от секретаря на читалището Румяна Христова начините на боядисване на великденските яйца, след което те самите се включиха в боядисването</w:t>
      </w:r>
      <w:r w:rsidR="00BD3B10">
        <w:rPr>
          <w:sz w:val="28"/>
          <w:szCs w:val="28"/>
        </w:rPr>
        <w:t xml:space="preserve"> на яйцата</w:t>
      </w:r>
      <w:r w:rsidR="00E329E3">
        <w:rPr>
          <w:sz w:val="28"/>
          <w:szCs w:val="28"/>
        </w:rPr>
        <w:t>.</w:t>
      </w:r>
    </w:p>
    <w:p w:rsidR="00BA469B" w:rsidRDefault="001B5106" w:rsidP="0080556B">
      <w:pPr>
        <w:jc w:val="both"/>
        <w:rPr>
          <w:sz w:val="28"/>
          <w:szCs w:val="28"/>
        </w:rPr>
      </w:pPr>
      <w:r>
        <w:rPr>
          <w:sz w:val="28"/>
          <w:szCs w:val="28"/>
        </w:rPr>
        <w:t>Отбелязахме и празника на българската писменост и култура – 24 май. Съвместно с учениците от училището в салона на читалището беше изнесена програма, след което на децата беше организирано веселие.</w:t>
      </w:r>
      <w:r w:rsidR="00E97D44">
        <w:rPr>
          <w:sz w:val="28"/>
          <w:szCs w:val="28"/>
        </w:rPr>
        <w:t xml:space="preserve"> Бяха наградени децата участвали с есета и рисунки на тема „Моя роден край.“</w:t>
      </w:r>
    </w:p>
    <w:p w:rsidR="0080556B" w:rsidRDefault="001B5106" w:rsidP="0080556B">
      <w:pPr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E97D44">
        <w:rPr>
          <w:sz w:val="28"/>
          <w:szCs w:val="28"/>
        </w:rPr>
        <w:t>4</w:t>
      </w:r>
      <w:r>
        <w:rPr>
          <w:sz w:val="28"/>
          <w:szCs w:val="28"/>
        </w:rPr>
        <w:t>.06.- д</w:t>
      </w:r>
      <w:r w:rsidR="0080556B">
        <w:rPr>
          <w:sz w:val="28"/>
          <w:szCs w:val="28"/>
        </w:rPr>
        <w:t>ойде и хубавия празник</w:t>
      </w:r>
      <w:r>
        <w:rPr>
          <w:sz w:val="28"/>
          <w:szCs w:val="28"/>
        </w:rPr>
        <w:t xml:space="preserve"> ЕНЬОВДЕН.</w:t>
      </w:r>
    </w:p>
    <w:p w:rsidR="0080556B" w:rsidRDefault="0080556B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Настоятелството беше организирало   празника , като  под липите вреше ароматен чай , а жените от фолклорната г</w:t>
      </w:r>
      <w:r w:rsidR="00DC2D52">
        <w:rPr>
          <w:sz w:val="28"/>
          <w:szCs w:val="28"/>
        </w:rPr>
        <w:t xml:space="preserve">рупа направиха венец от  </w:t>
      </w:r>
      <w:r>
        <w:rPr>
          <w:sz w:val="28"/>
          <w:szCs w:val="28"/>
        </w:rPr>
        <w:t xml:space="preserve">билки . </w:t>
      </w:r>
      <w:r w:rsidR="00DC2D52">
        <w:rPr>
          <w:sz w:val="28"/>
          <w:szCs w:val="28"/>
        </w:rPr>
        <w:t>Деца  държаха големия венец от билки и всички присъстващи минаваха под</w:t>
      </w:r>
      <w:r w:rsidR="00B40007">
        <w:rPr>
          <w:sz w:val="28"/>
          <w:szCs w:val="28"/>
        </w:rPr>
        <w:t xml:space="preserve"> венеца   за </w:t>
      </w:r>
      <w:r w:rsidR="008343F8">
        <w:rPr>
          <w:sz w:val="28"/>
          <w:szCs w:val="28"/>
        </w:rPr>
        <w:t>да са здрави през цялата година него за здраве, а нашите приятели от ДСХ  на направиха  к</w:t>
      </w:r>
      <w:r w:rsidR="00E329E3">
        <w:rPr>
          <w:sz w:val="28"/>
          <w:szCs w:val="28"/>
        </w:rPr>
        <w:t>итки</w:t>
      </w:r>
      <w:r w:rsidR="008343F8">
        <w:rPr>
          <w:sz w:val="28"/>
          <w:szCs w:val="28"/>
        </w:rPr>
        <w:t xml:space="preserve"> , които  раздадохме на гостите на празника.</w:t>
      </w:r>
    </w:p>
    <w:p w:rsidR="00D3321A" w:rsidRPr="00D63534" w:rsidRDefault="001B5106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A469B">
        <w:rPr>
          <w:sz w:val="28"/>
          <w:szCs w:val="28"/>
        </w:rPr>
        <w:t>9.0</w:t>
      </w:r>
      <w:r>
        <w:rPr>
          <w:sz w:val="28"/>
          <w:szCs w:val="28"/>
        </w:rPr>
        <w:t xml:space="preserve">7 след двегодишно прекъсване отново селото събра </w:t>
      </w:r>
      <w:r w:rsidR="006767C4">
        <w:rPr>
          <w:sz w:val="28"/>
          <w:szCs w:val="28"/>
        </w:rPr>
        <w:t xml:space="preserve"> участниците в П</w:t>
      </w:r>
      <w:r w:rsidR="00BA469B">
        <w:rPr>
          <w:sz w:val="28"/>
          <w:szCs w:val="28"/>
        </w:rPr>
        <w:t>разник на баницата „ Баницата в делник и празник”</w:t>
      </w:r>
      <w:r w:rsidR="00D46D3E">
        <w:rPr>
          <w:sz w:val="28"/>
          <w:szCs w:val="28"/>
        </w:rPr>
        <w:t xml:space="preserve">. За пета </w:t>
      </w:r>
      <w:r w:rsidR="00BA469B">
        <w:rPr>
          <w:sz w:val="28"/>
          <w:szCs w:val="28"/>
        </w:rPr>
        <w:t xml:space="preserve"> година    празника на баницат</w:t>
      </w:r>
      <w:r w:rsidR="00D3321A">
        <w:rPr>
          <w:sz w:val="28"/>
          <w:szCs w:val="28"/>
        </w:rPr>
        <w:t xml:space="preserve">а събра </w:t>
      </w:r>
      <w:r w:rsidR="00D46D3E">
        <w:rPr>
          <w:sz w:val="28"/>
          <w:szCs w:val="28"/>
        </w:rPr>
        <w:t>много</w:t>
      </w:r>
      <w:r w:rsidR="00D3321A">
        <w:rPr>
          <w:sz w:val="28"/>
          <w:szCs w:val="28"/>
        </w:rPr>
        <w:t xml:space="preserve">  участници и гос</w:t>
      </w:r>
      <w:r w:rsidR="00BA469B">
        <w:rPr>
          <w:sz w:val="28"/>
          <w:szCs w:val="28"/>
        </w:rPr>
        <w:t>ти о</w:t>
      </w:r>
      <w:r w:rsidR="00D3321A">
        <w:rPr>
          <w:sz w:val="28"/>
          <w:szCs w:val="28"/>
        </w:rPr>
        <w:t>т различни краи</w:t>
      </w:r>
      <w:r w:rsidR="00BA469B">
        <w:rPr>
          <w:sz w:val="28"/>
          <w:szCs w:val="28"/>
        </w:rPr>
        <w:t>ща на България</w:t>
      </w:r>
      <w:r w:rsidR="00FE40D3">
        <w:rPr>
          <w:sz w:val="28"/>
          <w:szCs w:val="28"/>
        </w:rPr>
        <w:t>.</w:t>
      </w:r>
      <w:r w:rsidR="00BA469B">
        <w:rPr>
          <w:sz w:val="28"/>
          <w:szCs w:val="28"/>
        </w:rPr>
        <w:t xml:space="preserve"> Празник,</w:t>
      </w:r>
      <w:r w:rsidR="00FE40D3">
        <w:rPr>
          <w:sz w:val="28"/>
          <w:szCs w:val="28"/>
        </w:rPr>
        <w:t xml:space="preserve"> които не  може да </w:t>
      </w:r>
      <w:r w:rsidR="00D3321A">
        <w:rPr>
          <w:sz w:val="28"/>
          <w:szCs w:val="28"/>
        </w:rPr>
        <w:t xml:space="preserve"> забрави вс</w:t>
      </w:r>
      <w:r w:rsidR="00BA469B">
        <w:rPr>
          <w:sz w:val="28"/>
          <w:szCs w:val="28"/>
        </w:rPr>
        <w:t>еки ,които е присъствал на този празник ,ще остан</w:t>
      </w:r>
      <w:r w:rsidR="0030661D">
        <w:rPr>
          <w:sz w:val="28"/>
          <w:szCs w:val="28"/>
        </w:rPr>
        <w:t>е</w:t>
      </w:r>
      <w:r w:rsidR="00BA469B">
        <w:rPr>
          <w:sz w:val="28"/>
          <w:szCs w:val="28"/>
        </w:rPr>
        <w:t xml:space="preserve"> в неговото съзнание , организацията , много   разнообразни баници, сладки, солени  и др. </w:t>
      </w:r>
      <w:r w:rsidR="00D46D3E">
        <w:rPr>
          <w:sz w:val="28"/>
          <w:szCs w:val="28"/>
        </w:rPr>
        <w:t xml:space="preserve">Компетентно жури </w:t>
      </w:r>
      <w:r w:rsidR="00D63534">
        <w:rPr>
          <w:sz w:val="28"/>
          <w:szCs w:val="28"/>
        </w:rPr>
        <w:t>оценяваше  участниците в конкурса за баници, а те не бяха малко – над 75. А 31 състава участваха  в фолклорната програма.</w:t>
      </w:r>
    </w:p>
    <w:p w:rsidR="00CE629E" w:rsidRDefault="00A40FC1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>На 22.09.2017</w:t>
      </w:r>
      <w:r w:rsidR="00CE629E">
        <w:rPr>
          <w:sz w:val="28"/>
          <w:szCs w:val="28"/>
        </w:rPr>
        <w:t xml:space="preserve"> година – Деня на независимостта   беше ни осигурен транспорт от Община В.Търново  и   членове на НЧ”Нива-1898”   отпътувахме до В.Търново </w:t>
      </w:r>
      <w:r w:rsidR="00D63534">
        <w:rPr>
          <w:sz w:val="28"/>
          <w:szCs w:val="28"/>
        </w:rPr>
        <w:t xml:space="preserve">, където участваха в </w:t>
      </w:r>
      <w:r w:rsidR="00CE629E" w:rsidRPr="001E5CAD">
        <w:rPr>
          <w:sz w:val="28"/>
          <w:szCs w:val="28"/>
        </w:rPr>
        <w:t xml:space="preserve">  “</w:t>
      </w:r>
      <w:r w:rsidR="00CE629E">
        <w:rPr>
          <w:sz w:val="28"/>
          <w:szCs w:val="28"/>
        </w:rPr>
        <w:t xml:space="preserve">Голямото търновско хоро” </w:t>
      </w:r>
      <w:r w:rsidR="00D63534">
        <w:rPr>
          <w:sz w:val="28"/>
          <w:szCs w:val="28"/>
        </w:rPr>
        <w:t>.</w:t>
      </w:r>
    </w:p>
    <w:p w:rsidR="00AD225D" w:rsidRDefault="00AD225D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>Деня на възрастните хора 1 октомври беше отбелязан в Клуба на пенсионера и инвалида</w:t>
      </w:r>
      <w:r w:rsidR="00467C20">
        <w:rPr>
          <w:sz w:val="28"/>
          <w:szCs w:val="28"/>
        </w:rPr>
        <w:t>, като бяха поканени студенти и преподаватели от филиала на МИ гр. Варна, които измериха кръвна захар и кръвно налягане на възрастните хора.</w:t>
      </w:r>
    </w:p>
    <w:p w:rsidR="00D63534" w:rsidRDefault="00D63534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>На 29 октомври след дълго прекъсване беше</w:t>
      </w:r>
      <w:r w:rsidR="00BD3B10">
        <w:rPr>
          <w:sz w:val="28"/>
          <w:szCs w:val="28"/>
        </w:rPr>
        <w:t xml:space="preserve"> възобновен и празника на селото. Той започна с откриване на дарената от д- р Бакърджиев и рода Кильовски чешма в центъра на селото. След това продължи с кръшни хора на площада и завърши с голям концерт в читалището с участието на съставите от селото и гости от  Момин сбор и децата от ТС „Търновче“.</w:t>
      </w:r>
    </w:p>
    <w:p w:rsidR="00BD3B10" w:rsidRDefault="00BD3B10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ноември – деня на будителите беше отбелязан със среща с децата от селото в читалнята на </w:t>
      </w:r>
      <w:r w:rsidR="00B33F59">
        <w:rPr>
          <w:sz w:val="28"/>
          <w:szCs w:val="28"/>
        </w:rPr>
        <w:t>библиотеката, при което същите бяха запознати с</w:t>
      </w:r>
      <w:r w:rsidR="00AD225D">
        <w:rPr>
          <w:sz w:val="28"/>
          <w:szCs w:val="28"/>
        </w:rPr>
        <w:t xml:space="preserve"> биографиите и делата на будителите.</w:t>
      </w:r>
      <w:r w:rsidR="00B33F59">
        <w:rPr>
          <w:sz w:val="28"/>
          <w:szCs w:val="28"/>
        </w:rPr>
        <w:t xml:space="preserve"> </w:t>
      </w:r>
    </w:p>
    <w:p w:rsidR="00263939" w:rsidRDefault="00263939" w:rsidP="00CE6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14 декември съвместно с НХ “Тодор Арнаудов“ децата от</w:t>
      </w:r>
      <w:r w:rsidR="00535C7B">
        <w:rPr>
          <w:sz w:val="28"/>
          <w:szCs w:val="28"/>
        </w:rPr>
        <w:t xml:space="preserve"> </w:t>
      </w:r>
      <w:r w:rsidR="0035341D">
        <w:rPr>
          <w:sz w:val="28"/>
          <w:szCs w:val="28"/>
        </w:rPr>
        <w:t>„</w:t>
      </w:r>
      <w:r w:rsidR="00535C7B">
        <w:rPr>
          <w:sz w:val="28"/>
          <w:szCs w:val="28"/>
        </w:rPr>
        <w:t>нашето живо наследство</w:t>
      </w:r>
      <w:r w:rsidR="0035341D">
        <w:rPr>
          <w:sz w:val="28"/>
          <w:szCs w:val="28"/>
        </w:rPr>
        <w:t>- коледари и сурвакари“</w:t>
      </w:r>
      <w:r w:rsidR="00535C7B">
        <w:rPr>
          <w:sz w:val="28"/>
          <w:szCs w:val="28"/>
        </w:rPr>
        <w:t xml:space="preserve"> посетиха </w:t>
      </w:r>
      <w:r w:rsidR="00074DD2">
        <w:rPr>
          <w:sz w:val="28"/>
          <w:szCs w:val="28"/>
        </w:rPr>
        <w:t xml:space="preserve">новогодишния </w:t>
      </w:r>
      <w:r w:rsidR="00535C7B">
        <w:rPr>
          <w:sz w:val="28"/>
          <w:szCs w:val="28"/>
        </w:rPr>
        <w:t>концерт на клубовете на пенсионера</w:t>
      </w:r>
      <w:r w:rsidR="00074DD2">
        <w:rPr>
          <w:sz w:val="28"/>
          <w:szCs w:val="28"/>
        </w:rPr>
        <w:t xml:space="preserve"> и инвалида</w:t>
      </w:r>
      <w:r w:rsidR="00535C7B">
        <w:rPr>
          <w:sz w:val="28"/>
          <w:szCs w:val="28"/>
        </w:rPr>
        <w:t xml:space="preserve"> </w:t>
      </w:r>
      <w:r w:rsidR="00074DD2">
        <w:rPr>
          <w:sz w:val="28"/>
          <w:szCs w:val="28"/>
        </w:rPr>
        <w:t>като</w:t>
      </w:r>
      <w:r w:rsidR="00535C7B">
        <w:rPr>
          <w:sz w:val="28"/>
          <w:szCs w:val="28"/>
        </w:rPr>
        <w:t xml:space="preserve"> сурвакаха участниците.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E0400E" w:rsidRDefault="00E0400E" w:rsidP="00E04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Следващия хубав християнски празник  е 21.11 – Денят на християнското семейство. </w:t>
      </w:r>
      <w:r w:rsidR="00D63534">
        <w:rPr>
          <w:sz w:val="28"/>
          <w:szCs w:val="28"/>
        </w:rPr>
        <w:t xml:space="preserve">Изнесена бе  </w:t>
      </w:r>
      <w:r w:rsidR="00AD225D">
        <w:rPr>
          <w:sz w:val="28"/>
          <w:szCs w:val="28"/>
        </w:rPr>
        <w:t>програма от децата при ДГ Балван, ОУ и КЦ с. Балван. Тук беше и първата изява на децата от ТС при ОУ „Св. Иван Рилски“.</w:t>
      </w:r>
    </w:p>
    <w:p w:rsidR="00112648" w:rsidRDefault="0011264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На 23.12.2017 година в големия  салон на нашето читалище организирахме  Коледно тържество. Всички състав</w:t>
      </w:r>
      <w:r w:rsidR="00DC7985">
        <w:rPr>
          <w:sz w:val="28"/>
          <w:szCs w:val="28"/>
        </w:rPr>
        <w:t>и</w:t>
      </w:r>
      <w:r>
        <w:rPr>
          <w:sz w:val="28"/>
          <w:szCs w:val="28"/>
        </w:rPr>
        <w:t xml:space="preserve"> към нашето читалище се включиха в програмата , дойде и Дядо Коледа  и раздаде подаръци  на малките деца. Коледари   коледуваха и наричаха за здраве и берекет.За доброто </w:t>
      </w:r>
      <w:r>
        <w:rPr>
          <w:sz w:val="28"/>
          <w:szCs w:val="28"/>
        </w:rPr>
        <w:lastRenderedPageBreak/>
        <w:t xml:space="preserve">настроение  на всички </w:t>
      </w:r>
      <w:r w:rsidR="00DC7985">
        <w:rPr>
          <w:sz w:val="28"/>
          <w:szCs w:val="28"/>
        </w:rPr>
        <w:t xml:space="preserve">присъствали </w:t>
      </w:r>
      <w:r>
        <w:rPr>
          <w:sz w:val="28"/>
          <w:szCs w:val="28"/>
        </w:rPr>
        <w:t xml:space="preserve"> на празника  </w:t>
      </w:r>
      <w:r w:rsidR="00DC7985">
        <w:rPr>
          <w:sz w:val="28"/>
          <w:szCs w:val="28"/>
        </w:rPr>
        <w:t>се погрижиха и гостите ни от с. Самоводене и от гр. В.Търново</w:t>
      </w:r>
      <w:r>
        <w:rPr>
          <w:sz w:val="28"/>
          <w:szCs w:val="28"/>
        </w:rPr>
        <w:t>. Изви се три кат</w:t>
      </w:r>
      <w:r w:rsidR="00F904CA">
        <w:rPr>
          <w:sz w:val="28"/>
          <w:szCs w:val="28"/>
        </w:rPr>
        <w:t>а</w:t>
      </w:r>
      <w:r>
        <w:rPr>
          <w:sz w:val="28"/>
          <w:szCs w:val="28"/>
        </w:rPr>
        <w:t xml:space="preserve"> хор</w:t>
      </w:r>
      <w:r w:rsidR="00F904CA">
        <w:rPr>
          <w:sz w:val="28"/>
          <w:szCs w:val="28"/>
        </w:rPr>
        <w:t>о</w:t>
      </w:r>
      <w:r>
        <w:rPr>
          <w:sz w:val="28"/>
          <w:szCs w:val="28"/>
        </w:rPr>
        <w:t xml:space="preserve"> в салона.</w:t>
      </w:r>
    </w:p>
    <w:p w:rsidR="00E0400E" w:rsidRDefault="008E386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E629E">
        <w:rPr>
          <w:sz w:val="28"/>
          <w:szCs w:val="28"/>
        </w:rPr>
        <w:t>25.12.20</w:t>
      </w:r>
      <w:r>
        <w:rPr>
          <w:sz w:val="28"/>
          <w:szCs w:val="28"/>
        </w:rPr>
        <w:t>2</w:t>
      </w:r>
      <w:r w:rsidR="00CE629E">
        <w:rPr>
          <w:sz w:val="28"/>
          <w:szCs w:val="28"/>
        </w:rPr>
        <w:t xml:space="preserve"> год. Коледари огласиха селото от рано. Уважиха много домакини и ги благославяха за здраве  и берекет</w:t>
      </w:r>
    </w:p>
    <w:p w:rsidR="008E3867" w:rsidRPr="001A1CBB" w:rsidRDefault="008E3867" w:rsidP="008E3867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A1CBB">
        <w:rPr>
          <w:sz w:val="28"/>
          <w:szCs w:val="28"/>
        </w:rPr>
        <w:t xml:space="preserve"> А сега да отбележим и Участията и изявите на съставите в регионални, национални и международни фестивали и конкурси: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30.04. 2022 год. – участие на ТС“Надежда“ в НФФ „</w:t>
      </w:r>
      <w:r w:rsidR="00406294" w:rsidRPr="001A1CBB">
        <w:rPr>
          <w:sz w:val="28"/>
          <w:szCs w:val="28"/>
        </w:rPr>
        <w:t>В</w:t>
      </w:r>
      <w:r w:rsidRPr="001A1CBB">
        <w:rPr>
          <w:sz w:val="28"/>
          <w:szCs w:val="28"/>
        </w:rPr>
        <w:t>еселие в Елена“ гр. Елена.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30.04. 2022 год. – участие на НХ „Тодор Арнаудов“ и ДГ „Балванче“ в Общински празник „Сладкопойна чучулига“.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22.05.2022 год. – участие на ТС „Надежда“ в общ. Празник на танцовото изкуство.</w:t>
      </w:r>
    </w:p>
    <w:p w:rsidR="008E3867" w:rsidRPr="00D66219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04.06.2022 год. - участие на НХ „Тодор Арнаудов“ ,ТС“Надежда“ и ДГ „Балванче в НФФ „Насред мегдана“в с. Арбанаси. ДГ „Балванче” беше удостоено с втор</w:t>
      </w:r>
      <w:r w:rsidR="00406294" w:rsidRPr="001A1CBB">
        <w:rPr>
          <w:sz w:val="28"/>
          <w:szCs w:val="28"/>
        </w:rPr>
        <w:t>о</w:t>
      </w:r>
      <w:r w:rsidRPr="001A1CBB">
        <w:rPr>
          <w:sz w:val="28"/>
          <w:szCs w:val="28"/>
        </w:rPr>
        <w:t xml:space="preserve"> място.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11.06.2022 год. – група за  стари градски песни „Романтика“</w:t>
      </w:r>
      <w:r w:rsidR="00406294" w:rsidRPr="001A1CBB">
        <w:rPr>
          <w:sz w:val="28"/>
          <w:szCs w:val="28"/>
        </w:rPr>
        <w:t xml:space="preserve"> участва</w:t>
      </w:r>
      <w:r w:rsidRPr="001A1CBB">
        <w:rPr>
          <w:sz w:val="28"/>
          <w:szCs w:val="28"/>
        </w:rPr>
        <w:t xml:space="preserve"> </w:t>
      </w:r>
      <w:r w:rsidR="00406294" w:rsidRPr="001A1CBB">
        <w:rPr>
          <w:sz w:val="28"/>
          <w:szCs w:val="28"/>
        </w:rPr>
        <w:t>на</w:t>
      </w:r>
      <w:r w:rsidRPr="001A1CBB">
        <w:rPr>
          <w:sz w:val="28"/>
          <w:szCs w:val="28"/>
        </w:rPr>
        <w:t xml:space="preserve"> Фестивал</w:t>
      </w:r>
      <w:r w:rsidR="00406294" w:rsidRPr="001A1CBB">
        <w:rPr>
          <w:sz w:val="28"/>
          <w:szCs w:val="28"/>
        </w:rPr>
        <w:t>а</w:t>
      </w:r>
      <w:r w:rsidRPr="001A1CBB">
        <w:rPr>
          <w:sz w:val="28"/>
          <w:szCs w:val="28"/>
        </w:rPr>
        <w:t xml:space="preserve"> за стари градски и шлагерни песни „Подари ми море“ с. Крапец където получи грамота и купа за трето място. 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25.0</w:t>
      </w:r>
      <w:r w:rsidR="00406294" w:rsidRPr="001A1CBB">
        <w:rPr>
          <w:sz w:val="28"/>
          <w:szCs w:val="28"/>
        </w:rPr>
        <w:t>6</w:t>
      </w:r>
      <w:r w:rsidRPr="001A1CBB">
        <w:rPr>
          <w:sz w:val="28"/>
          <w:szCs w:val="28"/>
        </w:rPr>
        <w:t>.2022 год.  участие на НХ „Тодор Арнаудов“ в НФФ „Сцена под липите“ гр. Русе, където получи награда за второ място, а ТС „Надежда” получи грамота за първо място.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02.07.2022 год. - участие на ТС“Надежда“ в празника „Шарено пиле петровско“ с. Церова курия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 xml:space="preserve">На 28.07.2022 год. - участие на ТС“Надежда“ в НФФ „Искри от миналото“ гр. Априлци от където се върна с златен медал за най – добра хореография. 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 xml:space="preserve">На 04.08.2022 год. – група за стари градски песни „Романтика </w:t>
      </w:r>
      <w:r w:rsidR="00406294" w:rsidRPr="001A1CBB">
        <w:rPr>
          <w:sz w:val="28"/>
          <w:szCs w:val="28"/>
        </w:rPr>
        <w:t xml:space="preserve">взе </w:t>
      </w:r>
      <w:r w:rsidRPr="001A1CBB">
        <w:rPr>
          <w:sz w:val="28"/>
          <w:szCs w:val="28"/>
        </w:rPr>
        <w:t>участие в фестивала „засмяна пролет“ гр.Дебелец.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 xml:space="preserve">07.08.2022 год. - участие на НХ „Тодор Арнаудов“ ,ТС“Надежда“  в </w:t>
      </w:r>
      <w:r w:rsidR="00406294" w:rsidRPr="001A1CBB">
        <w:rPr>
          <w:sz w:val="28"/>
          <w:szCs w:val="28"/>
        </w:rPr>
        <w:t>М</w:t>
      </w:r>
      <w:r w:rsidRPr="001A1CBB">
        <w:rPr>
          <w:sz w:val="28"/>
          <w:szCs w:val="28"/>
        </w:rPr>
        <w:t>ФФ „Фолклорен извор“ с. Царевец, като Народния хор взе сребърен медал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27.08.2022 год. - участие на НХ „Тодор Арнаудов“  в НФФ „Усукано по Килифарски“ гр. Килифарево и се завърнаха с грамота за второ място.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03.09.2022 год -  група за стари градски песни „Романтика участие в фестивала „Аз съм мома беленчанка“ гр. Бяла и се завърнаха със сребърен медал.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10.09.2022 год. - участие на ТС“Надежда“ в НФФ „Ритми край Янтра“ гр. Полски Тръмбеш</w:t>
      </w:r>
      <w:r w:rsidR="00406294" w:rsidRPr="001A1CBB">
        <w:rPr>
          <w:sz w:val="28"/>
          <w:szCs w:val="28"/>
        </w:rPr>
        <w:t xml:space="preserve"> и се завърна с награда – второ място</w:t>
      </w:r>
      <w:r w:rsidRPr="001A1CBB">
        <w:rPr>
          <w:sz w:val="28"/>
          <w:szCs w:val="28"/>
        </w:rPr>
        <w:t>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25.09.2022 год. - участие на ТС“Надежда“ в НФФ „Ритъмът на България“ гр. Ловеч  и се завърнаха с награда за второ място.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22.10.2022 год. - участие на НХ „Тодор Арнаудов“ в отпразнуване на 100 год. читалище „Просвета – 1922“ с. Момин сбор</w:t>
      </w:r>
    </w:p>
    <w:p w:rsidR="008E3867" w:rsidRPr="001A1CBB" w:rsidRDefault="008E3867" w:rsidP="008E3867">
      <w:pPr>
        <w:widowControl w:val="0"/>
        <w:jc w:val="both"/>
        <w:rPr>
          <w:sz w:val="28"/>
          <w:szCs w:val="28"/>
        </w:rPr>
      </w:pPr>
      <w:r w:rsidRPr="001A1CBB">
        <w:rPr>
          <w:sz w:val="28"/>
          <w:szCs w:val="28"/>
        </w:rPr>
        <w:t>На 22.10.2022 год. – участие на ТС“Надежда“ в празника на еленския бут гр. Елена.</w:t>
      </w:r>
    </w:p>
    <w:p w:rsidR="00C8235C" w:rsidRPr="001E5CAD" w:rsidRDefault="00E03803" w:rsidP="00C823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Отбелязахме всички хубави неща ,които стават в нашето читалише. Тук е мястото да се отбележи, че  </w:t>
      </w:r>
      <w:r w:rsidR="00614821">
        <w:rPr>
          <w:sz w:val="28"/>
          <w:szCs w:val="28"/>
        </w:rPr>
        <w:t>групата ни за обработен фолклор</w:t>
      </w:r>
      <w:r w:rsidR="00DE0795">
        <w:rPr>
          <w:sz w:val="28"/>
          <w:szCs w:val="28"/>
        </w:rPr>
        <w:t xml:space="preserve"> и стари градски песни</w:t>
      </w:r>
      <w:r w:rsidR="00614821">
        <w:rPr>
          <w:sz w:val="28"/>
          <w:szCs w:val="28"/>
        </w:rPr>
        <w:t xml:space="preserve">  се състои от  едни и същи  самоде</w:t>
      </w:r>
      <w:r w:rsidR="00E658FB">
        <w:rPr>
          <w:sz w:val="28"/>
          <w:szCs w:val="28"/>
        </w:rPr>
        <w:t xml:space="preserve">йки. </w:t>
      </w:r>
      <w:r w:rsidR="007A0229">
        <w:rPr>
          <w:sz w:val="28"/>
          <w:szCs w:val="28"/>
        </w:rPr>
        <w:t xml:space="preserve"> За жалост през изминалата година ни напуснаха активните ни самодейки Нурка Рачева и Цона Казанджиева – Поклон пред паметта им. </w:t>
      </w:r>
    </w:p>
    <w:p w:rsidR="00A25112" w:rsidRDefault="00614821" w:rsidP="00C8235C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 е много болен въпрос , защото   н</w:t>
      </w:r>
      <w:r w:rsidR="006D13B3">
        <w:rPr>
          <w:sz w:val="28"/>
          <w:szCs w:val="28"/>
        </w:rPr>
        <w:t>яма подменяемост от по млади. Тези наша групи</w:t>
      </w:r>
      <w:r>
        <w:rPr>
          <w:sz w:val="28"/>
          <w:szCs w:val="28"/>
        </w:rPr>
        <w:t xml:space="preserve"> се представя на всички празници, на </w:t>
      </w:r>
      <w:r w:rsidR="006629C8">
        <w:rPr>
          <w:sz w:val="28"/>
          <w:szCs w:val="28"/>
        </w:rPr>
        <w:t xml:space="preserve"> общински и национални  фес</w:t>
      </w:r>
      <w:r w:rsidR="006D13B3">
        <w:rPr>
          <w:sz w:val="28"/>
          <w:szCs w:val="28"/>
        </w:rPr>
        <w:t xml:space="preserve">тивали на фолклорно  изкуство, </w:t>
      </w:r>
    </w:p>
    <w:p w:rsidR="000D372E" w:rsidRDefault="006629C8" w:rsidP="00A40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Нека уважаваме тези жени  , които делят от свободното си време и репетират или участват в мероприятия, те са живеца на нашето общество, те дават лице за пред всички, като ги гледат и слушат и създават мнение за нашето село и неговите жители.</w:t>
      </w:r>
      <w:r w:rsidR="001A1CBB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Богатството на духовността остава далеч .</w:t>
      </w:r>
      <w:r w:rsidRPr="00662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назад </w:t>
      </w:r>
      <w:r w:rsidR="004F5E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древността , омразата  ,трудностите в живота и ни прави наистина богати с </w:t>
      </w:r>
      <w:r w:rsidR="00E658FB">
        <w:rPr>
          <w:sz w:val="28"/>
          <w:szCs w:val="28"/>
        </w:rPr>
        <w:t>всички тия , които творят и се трудят в родното ни село БАЛВАН</w:t>
      </w:r>
      <w:r w:rsidR="00A25112">
        <w:rPr>
          <w:sz w:val="28"/>
          <w:szCs w:val="28"/>
        </w:rPr>
        <w:t xml:space="preserve">. </w:t>
      </w:r>
    </w:p>
    <w:p w:rsidR="000D372E" w:rsidRDefault="00A51890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E14" w:rsidRDefault="008F3D45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         </w:t>
      </w:r>
      <w:r w:rsidR="004F0EEF" w:rsidRPr="001E5CAD">
        <w:rPr>
          <w:b/>
          <w:sz w:val="28"/>
          <w:szCs w:val="28"/>
        </w:rPr>
        <w:t xml:space="preserve">                    </w:t>
      </w:r>
    </w:p>
    <w:p w:rsidR="002C1E14" w:rsidRDefault="002C1E14" w:rsidP="0031100D">
      <w:pPr>
        <w:jc w:val="both"/>
        <w:rPr>
          <w:b/>
          <w:sz w:val="28"/>
          <w:szCs w:val="28"/>
        </w:rPr>
      </w:pPr>
    </w:p>
    <w:p w:rsidR="002C1E14" w:rsidRDefault="002C1E14" w:rsidP="0031100D">
      <w:pPr>
        <w:jc w:val="both"/>
        <w:rPr>
          <w:b/>
          <w:sz w:val="28"/>
          <w:szCs w:val="28"/>
        </w:rPr>
      </w:pPr>
    </w:p>
    <w:p w:rsidR="00F838E7" w:rsidRPr="00D35C74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</w:t>
      </w:r>
      <w:r w:rsidR="008F3D45" w:rsidRPr="001E5CAD">
        <w:rPr>
          <w:b/>
          <w:sz w:val="28"/>
          <w:szCs w:val="28"/>
        </w:rPr>
        <w:t xml:space="preserve"> </w:t>
      </w:r>
      <w:r w:rsidR="00D35C74" w:rsidRPr="009842EB">
        <w:rPr>
          <w:b/>
          <w:sz w:val="28"/>
          <w:szCs w:val="28"/>
        </w:rPr>
        <w:t>БИБЛИОТЕЧНА ДЕЙНОСТ</w:t>
      </w:r>
    </w:p>
    <w:p w:rsidR="00F838E7" w:rsidRDefault="00F838E7" w:rsidP="0031100D">
      <w:pPr>
        <w:jc w:val="both"/>
        <w:rPr>
          <w:sz w:val="28"/>
          <w:szCs w:val="28"/>
        </w:rPr>
      </w:pPr>
    </w:p>
    <w:p w:rsidR="009B579B" w:rsidRPr="009B579B" w:rsidRDefault="00EB4657" w:rsidP="009B579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Целта на Библиотечна дейност:</w:t>
      </w:r>
    </w:p>
    <w:p w:rsidR="009B579B" w:rsidRPr="009B579B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>Поддържане на библиотеката  - подобряване на библиотечното и информационно обслужване</w:t>
      </w:r>
      <w:r w:rsidR="00EB4657">
        <w:rPr>
          <w:sz w:val="28"/>
          <w:szCs w:val="28"/>
          <w:u w:val="single"/>
        </w:rPr>
        <w:t>.</w:t>
      </w:r>
    </w:p>
    <w:p w:rsidR="009B579B" w:rsidRPr="009B579B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 xml:space="preserve"> Поддържане на електронни информационни мрежи – достъп до интернет и онлайн информация;електронно съдържание от местно значение;електронни услуги</w:t>
      </w:r>
    </w:p>
    <w:p w:rsidR="00023C3C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>Библиотечен фонд –</w:t>
      </w:r>
      <w:r w:rsidR="00023C3C">
        <w:rPr>
          <w:sz w:val="28"/>
          <w:szCs w:val="28"/>
          <w:u w:val="single"/>
        </w:rPr>
        <w:t>Тази година със собствени средства  обогатихме библиотечния фонд с 26 броя книги , които се изискват на децата да ги прочетат през лятната ваканция.</w:t>
      </w:r>
    </w:p>
    <w:p w:rsidR="00023C3C" w:rsidRDefault="009B579B" w:rsidP="00EB4657">
      <w:pPr>
        <w:ind w:left="720"/>
        <w:jc w:val="both"/>
        <w:rPr>
          <w:sz w:val="28"/>
          <w:szCs w:val="28"/>
          <w:u w:val="single"/>
        </w:rPr>
      </w:pPr>
      <w:r w:rsidRPr="009B579B">
        <w:rPr>
          <w:sz w:val="28"/>
          <w:szCs w:val="28"/>
          <w:u w:val="single"/>
        </w:rPr>
        <w:t xml:space="preserve"> </w:t>
      </w:r>
    </w:p>
    <w:p w:rsidR="0054343C" w:rsidRDefault="0054343C" w:rsidP="0031100D">
      <w:pPr>
        <w:jc w:val="both"/>
        <w:rPr>
          <w:sz w:val="28"/>
          <w:szCs w:val="28"/>
        </w:rPr>
      </w:pPr>
    </w:p>
    <w:p w:rsidR="0054343C" w:rsidRDefault="00EB4657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Библиотечния фонд е 9177</w:t>
      </w:r>
      <w:r w:rsidR="00D63FC2">
        <w:rPr>
          <w:sz w:val="28"/>
          <w:szCs w:val="28"/>
        </w:rPr>
        <w:t xml:space="preserve"> тома.</w:t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  <w:r w:rsidR="001B0A75">
        <w:rPr>
          <w:sz w:val="28"/>
          <w:szCs w:val="28"/>
        </w:rPr>
        <w:tab/>
      </w:r>
    </w:p>
    <w:p w:rsidR="00A25112" w:rsidRDefault="00E54334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Участието и в програ</w:t>
      </w:r>
      <w:r w:rsidR="00EB4657">
        <w:rPr>
          <w:sz w:val="28"/>
          <w:szCs w:val="28"/>
        </w:rPr>
        <w:t>мата „ Глобални библиотеки” дава</w:t>
      </w:r>
      <w:r>
        <w:rPr>
          <w:sz w:val="28"/>
          <w:szCs w:val="28"/>
        </w:rPr>
        <w:t xml:space="preserve"> възможност на нашата библиотека да развива</w:t>
      </w:r>
      <w:r w:rsidR="00E658FB">
        <w:rPr>
          <w:sz w:val="28"/>
          <w:szCs w:val="28"/>
        </w:rPr>
        <w:t>т</w:t>
      </w:r>
      <w:r>
        <w:rPr>
          <w:sz w:val="28"/>
          <w:szCs w:val="28"/>
        </w:rPr>
        <w:t xml:space="preserve"> нови съвременни дейности –информация на глобално ниво, Интернет услуги. Макар и малко използван от въз</w:t>
      </w:r>
      <w:r w:rsidR="002530DA">
        <w:rPr>
          <w:sz w:val="28"/>
          <w:szCs w:val="28"/>
        </w:rPr>
        <w:t>р</w:t>
      </w:r>
      <w:r>
        <w:rPr>
          <w:sz w:val="28"/>
          <w:szCs w:val="28"/>
        </w:rPr>
        <w:t>астовото население, то децата</w:t>
      </w:r>
      <w:r w:rsidR="00EB4657">
        <w:rPr>
          <w:sz w:val="28"/>
          <w:szCs w:val="28"/>
        </w:rPr>
        <w:t xml:space="preserve"> през летния сезон </w:t>
      </w:r>
      <w:r>
        <w:rPr>
          <w:sz w:val="28"/>
          <w:szCs w:val="28"/>
        </w:rPr>
        <w:t xml:space="preserve"> го използват усърдно</w:t>
      </w:r>
      <w:r w:rsidR="00263939">
        <w:rPr>
          <w:sz w:val="28"/>
          <w:szCs w:val="28"/>
        </w:rPr>
        <w:t>.</w:t>
      </w:r>
      <w:r w:rsidR="00750590">
        <w:rPr>
          <w:sz w:val="28"/>
          <w:szCs w:val="28"/>
        </w:rPr>
        <w:t xml:space="preserve"> </w:t>
      </w:r>
      <w:r w:rsidR="0002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Скоростния </w:t>
      </w:r>
      <w:r w:rsidR="009E42F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, непрекъснато обновяващите се програми дават възможност на </w:t>
      </w:r>
      <w:r w:rsidR="00695ED3">
        <w:rPr>
          <w:sz w:val="28"/>
          <w:szCs w:val="28"/>
        </w:rPr>
        <w:t>нашите</w:t>
      </w:r>
      <w:r>
        <w:rPr>
          <w:sz w:val="28"/>
          <w:szCs w:val="28"/>
        </w:rPr>
        <w:t xml:space="preserve"> ползватели на компютрите да намират  бързо търсената информа</w:t>
      </w:r>
      <w:r w:rsidR="00750590">
        <w:rPr>
          <w:sz w:val="28"/>
          <w:szCs w:val="28"/>
        </w:rPr>
        <w:t>ция , да комуникират по между</w:t>
      </w:r>
      <w:r w:rsidR="00A25112">
        <w:rPr>
          <w:sz w:val="28"/>
          <w:szCs w:val="28"/>
        </w:rPr>
        <w:t>.</w:t>
      </w:r>
    </w:p>
    <w:p w:rsidR="00FF6A2B" w:rsidRDefault="00976CA8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Тук е мястото да се отбележи, че  през лет</w:t>
      </w:r>
      <w:r w:rsidR="00C8235C">
        <w:rPr>
          <w:sz w:val="28"/>
          <w:szCs w:val="28"/>
        </w:rPr>
        <w:t>ния сезон библиотеката и   комп</w:t>
      </w:r>
      <w:r w:rsidR="00C8235C" w:rsidRPr="001E5CAD">
        <w:rPr>
          <w:sz w:val="28"/>
          <w:szCs w:val="28"/>
        </w:rPr>
        <w:t>ю</w:t>
      </w:r>
      <w:r>
        <w:rPr>
          <w:sz w:val="28"/>
          <w:szCs w:val="28"/>
        </w:rPr>
        <w:t xml:space="preserve">трите са много използвани , като това се дължи </w:t>
      </w:r>
      <w:r w:rsidR="00FF6A2B">
        <w:rPr>
          <w:sz w:val="28"/>
          <w:szCs w:val="28"/>
        </w:rPr>
        <w:t>на децата които са във ваканция, като ползват и</w:t>
      </w:r>
      <w:r w:rsidR="00263939">
        <w:rPr>
          <w:sz w:val="28"/>
          <w:szCs w:val="28"/>
        </w:rPr>
        <w:t>нт</w:t>
      </w:r>
      <w:r w:rsidR="00FF6A2B">
        <w:rPr>
          <w:sz w:val="28"/>
          <w:szCs w:val="28"/>
        </w:rPr>
        <w:t>ернета и  вземат книги  ,които се изискват да прочетат през лятната ваканция</w:t>
      </w:r>
    </w:p>
    <w:p w:rsidR="00976CA8" w:rsidRDefault="00614821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през зимния период посещаемоста в библиотеката  намалява, Читателите вземат по 5-6 книги наведнъж  и това води до по малка посещаемост. Салоните също не се ползват през зимния период.</w:t>
      </w:r>
      <w:r w:rsidR="00976CA8">
        <w:rPr>
          <w:sz w:val="28"/>
          <w:szCs w:val="28"/>
        </w:rPr>
        <w:t xml:space="preserve"> </w:t>
      </w:r>
    </w:p>
    <w:p w:rsidR="004F0EEF" w:rsidRPr="00211B77" w:rsidRDefault="004F0EEF" w:rsidP="0031100D">
      <w:pPr>
        <w:jc w:val="both"/>
        <w:rPr>
          <w:b/>
          <w:sz w:val="28"/>
          <w:szCs w:val="28"/>
        </w:rPr>
      </w:pPr>
    </w:p>
    <w:p w:rsidR="004F0EEF" w:rsidRPr="001E5CAD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</w:t>
      </w:r>
    </w:p>
    <w:p w:rsidR="00C67890" w:rsidRPr="009842EB" w:rsidRDefault="004F0EEF" w:rsidP="0031100D">
      <w:pPr>
        <w:jc w:val="both"/>
        <w:rPr>
          <w:b/>
          <w:sz w:val="28"/>
          <w:szCs w:val="28"/>
        </w:rPr>
      </w:pPr>
      <w:r w:rsidRPr="001E5CAD">
        <w:rPr>
          <w:b/>
          <w:sz w:val="28"/>
          <w:szCs w:val="28"/>
        </w:rPr>
        <w:t xml:space="preserve">        </w:t>
      </w:r>
      <w:r w:rsidR="00AE2F83" w:rsidRPr="009842EB">
        <w:rPr>
          <w:b/>
          <w:sz w:val="28"/>
          <w:szCs w:val="28"/>
        </w:rPr>
        <w:t>ФИНАНСИРАНЕ И СТОПАНСКА ДЕЙНОСТ</w:t>
      </w:r>
    </w:p>
    <w:p w:rsidR="00AE2F83" w:rsidRDefault="00AE2F83" w:rsidP="0031100D">
      <w:pPr>
        <w:jc w:val="both"/>
        <w:rPr>
          <w:sz w:val="28"/>
          <w:szCs w:val="28"/>
        </w:rPr>
      </w:pPr>
    </w:p>
    <w:p w:rsidR="004F5ED3" w:rsidRDefault="00A25112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30661D">
        <w:rPr>
          <w:sz w:val="28"/>
          <w:szCs w:val="28"/>
        </w:rPr>
        <w:t>2</w:t>
      </w:r>
      <w:r w:rsidR="007E3695">
        <w:rPr>
          <w:sz w:val="28"/>
          <w:szCs w:val="28"/>
        </w:rPr>
        <w:t>2</w:t>
      </w:r>
      <w:r w:rsidR="0030661D">
        <w:rPr>
          <w:sz w:val="28"/>
          <w:szCs w:val="28"/>
        </w:rPr>
        <w:t xml:space="preserve"> </w:t>
      </w:r>
      <w:r w:rsidR="00AE2F83">
        <w:rPr>
          <w:sz w:val="28"/>
          <w:szCs w:val="28"/>
        </w:rPr>
        <w:t>година субсидията за издръжка на читалището ни беше</w:t>
      </w:r>
      <w:r w:rsidR="007E3695">
        <w:rPr>
          <w:sz w:val="28"/>
          <w:szCs w:val="28"/>
        </w:rPr>
        <w:t xml:space="preserve"> 17151</w:t>
      </w:r>
      <w:r w:rsidR="00023C3C">
        <w:rPr>
          <w:sz w:val="28"/>
          <w:szCs w:val="28"/>
        </w:rPr>
        <w:t>.00лв.</w:t>
      </w:r>
    </w:p>
    <w:p w:rsidR="00760475" w:rsidRDefault="00477DDC" w:rsidP="00760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Допълнителни приходи са </w:t>
      </w:r>
      <w:r w:rsidR="00A4135A">
        <w:rPr>
          <w:sz w:val="28"/>
          <w:szCs w:val="28"/>
        </w:rPr>
        <w:t xml:space="preserve">членски внос  и рента. </w:t>
      </w:r>
      <w:r w:rsidR="00F52DBC">
        <w:rPr>
          <w:sz w:val="28"/>
          <w:szCs w:val="28"/>
        </w:rPr>
        <w:t>Читалищната ни сграда е  сравнително запазена.</w:t>
      </w:r>
      <w:r w:rsidR="0030661D">
        <w:rPr>
          <w:sz w:val="28"/>
          <w:szCs w:val="28"/>
        </w:rPr>
        <w:t xml:space="preserve"> </w:t>
      </w:r>
      <w:r w:rsidR="00F52DBC">
        <w:rPr>
          <w:sz w:val="28"/>
          <w:szCs w:val="28"/>
        </w:rPr>
        <w:t>Но годините си оказват своето влияние  и с</w:t>
      </w:r>
      <w:r w:rsidR="008F3D45">
        <w:rPr>
          <w:sz w:val="28"/>
          <w:szCs w:val="28"/>
        </w:rPr>
        <w:t>е налагат  по радикални ремонти,</w:t>
      </w:r>
      <w:r w:rsidR="00760475">
        <w:rPr>
          <w:sz w:val="28"/>
          <w:szCs w:val="28"/>
        </w:rPr>
        <w:t xml:space="preserve"> затова през  изминалата 20</w:t>
      </w:r>
      <w:r w:rsidR="0030661D">
        <w:rPr>
          <w:sz w:val="28"/>
          <w:szCs w:val="28"/>
        </w:rPr>
        <w:t>2</w:t>
      </w:r>
      <w:r w:rsidR="00A4135A">
        <w:rPr>
          <w:sz w:val="28"/>
          <w:szCs w:val="28"/>
        </w:rPr>
        <w:t>2</w:t>
      </w:r>
      <w:r w:rsidR="004F5ED3">
        <w:rPr>
          <w:sz w:val="28"/>
          <w:szCs w:val="28"/>
        </w:rPr>
        <w:t xml:space="preserve"> ЧН все  решение да бъдат подменени с </w:t>
      </w:r>
      <w:r w:rsidR="0030661D">
        <w:rPr>
          <w:sz w:val="28"/>
          <w:szCs w:val="28"/>
        </w:rPr>
        <w:t xml:space="preserve">алуминиева </w:t>
      </w:r>
      <w:r w:rsidR="004F5ED3">
        <w:rPr>
          <w:sz w:val="28"/>
          <w:szCs w:val="28"/>
        </w:rPr>
        <w:t xml:space="preserve"> дограма </w:t>
      </w:r>
      <w:r w:rsidR="0030661D">
        <w:rPr>
          <w:sz w:val="28"/>
          <w:szCs w:val="28"/>
        </w:rPr>
        <w:t>входните врати на читалището</w:t>
      </w:r>
      <w:r w:rsidR="00760475">
        <w:rPr>
          <w:sz w:val="28"/>
          <w:szCs w:val="28"/>
        </w:rPr>
        <w:t>.</w:t>
      </w:r>
      <w:r w:rsidR="00A4135A">
        <w:rPr>
          <w:sz w:val="28"/>
          <w:szCs w:val="28"/>
        </w:rPr>
        <w:t xml:space="preserve"> </w:t>
      </w:r>
      <w:r w:rsidR="00E97D44">
        <w:rPr>
          <w:sz w:val="28"/>
          <w:szCs w:val="28"/>
        </w:rPr>
        <w:t xml:space="preserve">Със средства от читалището бяха подменени  носиите  на хор“ Тодор Арнаудов“ и Групата за стари градски песни. </w:t>
      </w:r>
      <w:r w:rsidR="00A4135A">
        <w:rPr>
          <w:sz w:val="28"/>
          <w:szCs w:val="28"/>
        </w:rPr>
        <w:t>Има финансиране за ремонт на стената на бившата баня. Необходим е и ремонт</w:t>
      </w:r>
      <w:r w:rsidR="007E3695">
        <w:rPr>
          <w:sz w:val="28"/>
          <w:szCs w:val="28"/>
        </w:rPr>
        <w:t xml:space="preserve"> и</w:t>
      </w:r>
      <w:r w:rsidR="00A4135A">
        <w:rPr>
          <w:sz w:val="28"/>
          <w:szCs w:val="28"/>
        </w:rPr>
        <w:t xml:space="preserve"> на част от покрива. </w:t>
      </w:r>
      <w:r w:rsidR="007E3695">
        <w:rPr>
          <w:sz w:val="28"/>
          <w:szCs w:val="28"/>
        </w:rPr>
        <w:t>В момента се извършва ремонт на вратата към терасата и на вратата водеща от салона към гримьорните.</w:t>
      </w:r>
    </w:p>
    <w:p w:rsidR="00760475" w:rsidRDefault="0030661D" w:rsidP="0031100D">
      <w:pPr>
        <w:jc w:val="both"/>
        <w:rPr>
          <w:sz w:val="28"/>
          <w:szCs w:val="28"/>
        </w:rPr>
      </w:pPr>
      <w:r w:rsidRPr="0030661D">
        <w:rPr>
          <w:sz w:val="28"/>
          <w:szCs w:val="28"/>
        </w:rPr>
        <w:t>П</w:t>
      </w:r>
      <w:r w:rsidR="00756FF2" w:rsidRPr="0030661D">
        <w:rPr>
          <w:sz w:val="28"/>
          <w:szCs w:val="28"/>
        </w:rPr>
        <w:t>о</w:t>
      </w:r>
      <w:r w:rsidR="00760475" w:rsidRPr="0030661D">
        <w:rPr>
          <w:sz w:val="28"/>
          <w:szCs w:val="28"/>
        </w:rPr>
        <w:t xml:space="preserve"> </w:t>
      </w:r>
      <w:r w:rsidRPr="0030661D">
        <w:rPr>
          <w:sz w:val="28"/>
          <w:szCs w:val="28"/>
        </w:rPr>
        <w:t xml:space="preserve">проект </w:t>
      </w:r>
      <w:r w:rsidR="00760475" w:rsidRPr="0030661D">
        <w:rPr>
          <w:sz w:val="28"/>
          <w:szCs w:val="28"/>
        </w:rPr>
        <w:t>„Местни инициативи „20</w:t>
      </w:r>
      <w:r w:rsidRPr="0030661D">
        <w:rPr>
          <w:sz w:val="28"/>
          <w:szCs w:val="28"/>
        </w:rPr>
        <w:t>22</w:t>
      </w:r>
      <w:r w:rsidR="00760475" w:rsidRPr="0030661D">
        <w:rPr>
          <w:sz w:val="28"/>
          <w:szCs w:val="28"/>
        </w:rPr>
        <w:t xml:space="preserve">  </w:t>
      </w:r>
      <w:r w:rsidRPr="0030661D">
        <w:rPr>
          <w:sz w:val="28"/>
          <w:szCs w:val="28"/>
        </w:rPr>
        <w:t>се извърши ремонт на площадното пространство пред читалището</w:t>
      </w:r>
      <w:r w:rsidR="00A4135A">
        <w:rPr>
          <w:sz w:val="28"/>
          <w:szCs w:val="28"/>
        </w:rPr>
        <w:t xml:space="preserve"> на стойност 15996 лв.</w:t>
      </w:r>
      <w:r w:rsidRPr="0030661D">
        <w:rPr>
          <w:sz w:val="28"/>
          <w:szCs w:val="28"/>
        </w:rPr>
        <w:t>, като след извършения ремонт преди това на стълбите и подмяната на вратите нашето читалище придоби ед</w:t>
      </w:r>
      <w:r w:rsidR="00F904CA">
        <w:rPr>
          <w:sz w:val="28"/>
          <w:szCs w:val="28"/>
        </w:rPr>
        <w:t>и</w:t>
      </w:r>
      <w:r w:rsidRPr="0030661D">
        <w:rPr>
          <w:sz w:val="28"/>
          <w:szCs w:val="28"/>
        </w:rPr>
        <w:t>н приятен външен вид.</w:t>
      </w:r>
    </w:p>
    <w:p w:rsidR="00E97D44" w:rsidRPr="0030661D" w:rsidRDefault="00E97D44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тази година предстои и отбелязване на 125 годишнината на читалището.</w:t>
      </w:r>
    </w:p>
    <w:p w:rsidR="00B11A01" w:rsidRDefault="004F0EEF" w:rsidP="0031100D">
      <w:pPr>
        <w:jc w:val="both"/>
        <w:rPr>
          <w:sz w:val="28"/>
          <w:szCs w:val="28"/>
        </w:rPr>
      </w:pPr>
      <w:r w:rsidRPr="001E5CAD">
        <w:rPr>
          <w:sz w:val="28"/>
          <w:szCs w:val="28"/>
        </w:rPr>
        <w:t xml:space="preserve">  </w:t>
      </w:r>
      <w:r w:rsidR="003255F0">
        <w:rPr>
          <w:sz w:val="28"/>
          <w:szCs w:val="28"/>
        </w:rPr>
        <w:t>Читалищното настоятелство благодари на всички самодейци, деца  дарители и спонсори за работата и подкрепата ,която е получавало за да израства населението на село Балван достойно с богата душевност и култура</w:t>
      </w:r>
      <w:r w:rsidR="00834580" w:rsidRPr="001E5CAD">
        <w:rPr>
          <w:sz w:val="28"/>
          <w:szCs w:val="28"/>
        </w:rPr>
        <w:t>.</w:t>
      </w:r>
      <w:r w:rsidR="00477DDC">
        <w:rPr>
          <w:sz w:val="28"/>
          <w:szCs w:val="28"/>
        </w:rPr>
        <w:t>Да запазва ,съхранява и развива творчеството на нашия народ  като пъстра китка  в палитрата на живота да краси и разнообразява  дните на тази земя.</w:t>
      </w:r>
      <w:r w:rsidR="007F3531">
        <w:rPr>
          <w:sz w:val="28"/>
          <w:szCs w:val="28"/>
        </w:rPr>
        <w:t xml:space="preserve"> </w:t>
      </w:r>
      <w:r w:rsidR="003255F0">
        <w:rPr>
          <w:sz w:val="28"/>
          <w:szCs w:val="28"/>
        </w:rPr>
        <w:t xml:space="preserve"> </w:t>
      </w:r>
      <w:r w:rsidR="00F9125E">
        <w:rPr>
          <w:sz w:val="28"/>
          <w:szCs w:val="28"/>
        </w:rPr>
        <w:t xml:space="preserve"> Благодарим на всички членове на читалището, които въпреки трудните години винаги са го подкрепяли. Но трябва още и още по голяма всеотдайност и работа. Времето го изисква и ние трябва да сме готови да го дадем</w:t>
      </w:r>
      <w:r w:rsidR="009A2536">
        <w:rPr>
          <w:sz w:val="28"/>
          <w:szCs w:val="28"/>
        </w:rPr>
        <w:t xml:space="preserve">. Да работим заедно , заедно ще постигнем много. </w:t>
      </w:r>
    </w:p>
    <w:p w:rsidR="00756FF2" w:rsidRPr="00263939" w:rsidRDefault="00756FF2" w:rsidP="00756FF2">
      <w:pPr>
        <w:jc w:val="both"/>
        <w:rPr>
          <w:rFonts w:ascii="Cambria" w:hAnsi="Cambria" w:cs="Cambria"/>
          <w:sz w:val="28"/>
          <w:szCs w:val="28"/>
        </w:rPr>
      </w:pPr>
      <w:r w:rsidRPr="00263939">
        <w:rPr>
          <w:rFonts w:ascii="Cambria" w:hAnsi="Cambria" w:cs="Cambria"/>
          <w:sz w:val="28"/>
          <w:szCs w:val="28"/>
        </w:rPr>
        <w:t>Ръководството на читалището поддържа връзка и с местната власт , като среща добра подкрепа от кметството,</w:t>
      </w:r>
      <w:r w:rsidR="007E3695" w:rsidRPr="00263939">
        <w:rPr>
          <w:rFonts w:ascii="Cambria" w:hAnsi="Cambria" w:cs="Cambria"/>
          <w:sz w:val="28"/>
          <w:szCs w:val="28"/>
        </w:rPr>
        <w:t xml:space="preserve"> жителите на селото и бизнеса </w:t>
      </w:r>
      <w:r w:rsidRPr="00263939">
        <w:rPr>
          <w:rFonts w:ascii="Cambria" w:hAnsi="Cambria" w:cs="Cambria"/>
          <w:sz w:val="28"/>
          <w:szCs w:val="28"/>
        </w:rPr>
        <w:t>.</w:t>
      </w:r>
    </w:p>
    <w:p w:rsidR="00756FF2" w:rsidRDefault="00756FF2" w:rsidP="0031100D">
      <w:pPr>
        <w:jc w:val="both"/>
        <w:rPr>
          <w:sz w:val="28"/>
          <w:szCs w:val="28"/>
        </w:rPr>
      </w:pPr>
    </w:p>
    <w:p w:rsidR="00B11A01" w:rsidRDefault="00B11A01" w:rsidP="0031100D">
      <w:pPr>
        <w:jc w:val="both"/>
        <w:rPr>
          <w:sz w:val="28"/>
          <w:szCs w:val="28"/>
        </w:rPr>
      </w:pPr>
    </w:p>
    <w:p w:rsidR="00AE2F83" w:rsidRDefault="009A2536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ви</w:t>
      </w:r>
      <w:r w:rsidR="007F3531">
        <w:rPr>
          <w:sz w:val="28"/>
          <w:szCs w:val="28"/>
        </w:rPr>
        <w:t xml:space="preserve"> за вниманието</w:t>
      </w:r>
      <w:r>
        <w:rPr>
          <w:sz w:val="28"/>
          <w:szCs w:val="28"/>
        </w:rPr>
        <w:t xml:space="preserve"> !!!!</w:t>
      </w:r>
    </w:p>
    <w:p w:rsidR="00AE2F83" w:rsidRDefault="00AE2F83" w:rsidP="0031100D">
      <w:pPr>
        <w:jc w:val="both"/>
        <w:rPr>
          <w:sz w:val="28"/>
          <w:szCs w:val="28"/>
        </w:rPr>
      </w:pPr>
    </w:p>
    <w:p w:rsidR="00263939" w:rsidRPr="00263939" w:rsidRDefault="00263939" w:rsidP="00756FF2">
      <w:pPr>
        <w:jc w:val="both"/>
        <w:rPr>
          <w:rFonts w:ascii="Cambria" w:hAnsi="Cambria" w:cs="Cambria"/>
          <w:sz w:val="28"/>
          <w:szCs w:val="28"/>
        </w:rPr>
      </w:pPr>
      <w:r w:rsidRPr="00263939">
        <w:rPr>
          <w:rFonts w:ascii="Cambria" w:hAnsi="Cambria" w:cs="Cambria"/>
          <w:sz w:val="28"/>
          <w:szCs w:val="28"/>
        </w:rPr>
        <w:t>Изготвил :</w:t>
      </w:r>
    </w:p>
    <w:p w:rsidR="00756FF2" w:rsidRPr="00C67890" w:rsidRDefault="00263939" w:rsidP="00756F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/Н.Георгиев/</w:t>
      </w:r>
    </w:p>
    <w:p w:rsidR="00EB00AE" w:rsidRDefault="00EB00AE" w:rsidP="0031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4334">
        <w:rPr>
          <w:sz w:val="28"/>
          <w:szCs w:val="28"/>
        </w:rPr>
        <w:t xml:space="preserve">                           </w:t>
      </w:r>
    </w:p>
    <w:sectPr w:rsidR="00EB00AE" w:rsidSect="004308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ED" w:rsidRDefault="001836ED" w:rsidP="004F0EEF">
      <w:r>
        <w:separator/>
      </w:r>
    </w:p>
  </w:endnote>
  <w:endnote w:type="continuationSeparator" w:id="0">
    <w:p w:rsidR="001836ED" w:rsidRDefault="001836ED" w:rsidP="004F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EF" w:rsidRDefault="001836ED">
    <w:pPr>
      <w:pStyle w:val="a7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6.2pt;margin-top:797.05pt;width:43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4F0EEF" w:rsidRDefault="003251F1">
                <w:pPr>
                  <w:jc w:val="center"/>
                </w:pPr>
                <w:r>
                  <w:fldChar w:fldCharType="begin"/>
                </w:r>
                <w:r w:rsidR="00B33F59">
                  <w:instrText xml:space="preserve"> PAGE    \* MERGEFORMAT </w:instrText>
                </w:r>
                <w:r>
                  <w:fldChar w:fldCharType="separate"/>
                </w:r>
                <w:r w:rsidR="00074DD2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pt;margin-top:806.45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ED" w:rsidRDefault="001836ED" w:rsidP="004F0EEF">
      <w:r>
        <w:separator/>
      </w:r>
    </w:p>
  </w:footnote>
  <w:footnote w:type="continuationSeparator" w:id="0">
    <w:p w:rsidR="001836ED" w:rsidRDefault="001836ED" w:rsidP="004F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C82"/>
    <w:multiLevelType w:val="hybridMultilevel"/>
    <w:tmpl w:val="532ADD8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C608E"/>
    <w:multiLevelType w:val="multilevel"/>
    <w:tmpl w:val="419A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74F"/>
    <w:rsid w:val="00023C3C"/>
    <w:rsid w:val="00045547"/>
    <w:rsid w:val="000525D6"/>
    <w:rsid w:val="00055607"/>
    <w:rsid w:val="000604FC"/>
    <w:rsid w:val="00063100"/>
    <w:rsid w:val="00072531"/>
    <w:rsid w:val="00073142"/>
    <w:rsid w:val="00074DD2"/>
    <w:rsid w:val="00080977"/>
    <w:rsid w:val="000A31BA"/>
    <w:rsid w:val="000B09D4"/>
    <w:rsid w:val="000B79E6"/>
    <w:rsid w:val="000D0C3D"/>
    <w:rsid w:val="000D372E"/>
    <w:rsid w:val="000D57DC"/>
    <w:rsid w:val="000F1ED0"/>
    <w:rsid w:val="00112648"/>
    <w:rsid w:val="00113FAB"/>
    <w:rsid w:val="00116E07"/>
    <w:rsid w:val="001177DE"/>
    <w:rsid w:val="0012128F"/>
    <w:rsid w:val="00132DD7"/>
    <w:rsid w:val="00153E37"/>
    <w:rsid w:val="001558A5"/>
    <w:rsid w:val="00157AD6"/>
    <w:rsid w:val="0016529D"/>
    <w:rsid w:val="001836ED"/>
    <w:rsid w:val="00190401"/>
    <w:rsid w:val="00193217"/>
    <w:rsid w:val="001935EB"/>
    <w:rsid w:val="001A1CBB"/>
    <w:rsid w:val="001A2209"/>
    <w:rsid w:val="001A63B1"/>
    <w:rsid w:val="001A741B"/>
    <w:rsid w:val="001B0A75"/>
    <w:rsid w:val="001B5106"/>
    <w:rsid w:val="001D1416"/>
    <w:rsid w:val="001D3892"/>
    <w:rsid w:val="001E5CAD"/>
    <w:rsid w:val="001E6305"/>
    <w:rsid w:val="001F767A"/>
    <w:rsid w:val="00210968"/>
    <w:rsid w:val="00211B77"/>
    <w:rsid w:val="002151F6"/>
    <w:rsid w:val="00216498"/>
    <w:rsid w:val="002319AC"/>
    <w:rsid w:val="00234034"/>
    <w:rsid w:val="00240522"/>
    <w:rsid w:val="00246B9C"/>
    <w:rsid w:val="00246DE2"/>
    <w:rsid w:val="00247E6A"/>
    <w:rsid w:val="002530DA"/>
    <w:rsid w:val="00256415"/>
    <w:rsid w:val="00260312"/>
    <w:rsid w:val="00263939"/>
    <w:rsid w:val="00265D1A"/>
    <w:rsid w:val="002676DC"/>
    <w:rsid w:val="002870CB"/>
    <w:rsid w:val="002920FF"/>
    <w:rsid w:val="00292F59"/>
    <w:rsid w:val="00296983"/>
    <w:rsid w:val="002A3414"/>
    <w:rsid w:val="002C1E14"/>
    <w:rsid w:val="002C6A4A"/>
    <w:rsid w:val="002E2611"/>
    <w:rsid w:val="002F5A4F"/>
    <w:rsid w:val="0030661D"/>
    <w:rsid w:val="0031100D"/>
    <w:rsid w:val="00315D11"/>
    <w:rsid w:val="00320315"/>
    <w:rsid w:val="00320558"/>
    <w:rsid w:val="003251F1"/>
    <w:rsid w:val="003255F0"/>
    <w:rsid w:val="00330255"/>
    <w:rsid w:val="003437C9"/>
    <w:rsid w:val="00346B28"/>
    <w:rsid w:val="0035341D"/>
    <w:rsid w:val="003867C4"/>
    <w:rsid w:val="003A382C"/>
    <w:rsid w:val="003A3B46"/>
    <w:rsid w:val="003A7162"/>
    <w:rsid w:val="003C488C"/>
    <w:rsid w:val="003D663E"/>
    <w:rsid w:val="003F3088"/>
    <w:rsid w:val="003F3EEF"/>
    <w:rsid w:val="00406294"/>
    <w:rsid w:val="004157C8"/>
    <w:rsid w:val="00416599"/>
    <w:rsid w:val="00421F1A"/>
    <w:rsid w:val="004225BE"/>
    <w:rsid w:val="004308A2"/>
    <w:rsid w:val="0044138F"/>
    <w:rsid w:val="00455ECE"/>
    <w:rsid w:val="00467C20"/>
    <w:rsid w:val="00477DDC"/>
    <w:rsid w:val="004802ED"/>
    <w:rsid w:val="00482EBD"/>
    <w:rsid w:val="00491A40"/>
    <w:rsid w:val="00492352"/>
    <w:rsid w:val="004A0002"/>
    <w:rsid w:val="004B34EA"/>
    <w:rsid w:val="004C2025"/>
    <w:rsid w:val="004C43C8"/>
    <w:rsid w:val="004D3C43"/>
    <w:rsid w:val="004F0EEF"/>
    <w:rsid w:val="004F1B5D"/>
    <w:rsid w:val="004F55EA"/>
    <w:rsid w:val="004F5ED3"/>
    <w:rsid w:val="004F738F"/>
    <w:rsid w:val="00504CE3"/>
    <w:rsid w:val="00535C7B"/>
    <w:rsid w:val="00542B4F"/>
    <w:rsid w:val="0054343C"/>
    <w:rsid w:val="005611E0"/>
    <w:rsid w:val="0057188A"/>
    <w:rsid w:val="00572DAC"/>
    <w:rsid w:val="00576596"/>
    <w:rsid w:val="00583442"/>
    <w:rsid w:val="00590D4A"/>
    <w:rsid w:val="005977BC"/>
    <w:rsid w:val="005A374F"/>
    <w:rsid w:val="005A3AEE"/>
    <w:rsid w:val="005B0EF0"/>
    <w:rsid w:val="005B5F01"/>
    <w:rsid w:val="005C1200"/>
    <w:rsid w:val="005C47B0"/>
    <w:rsid w:val="005D331A"/>
    <w:rsid w:val="005D39BD"/>
    <w:rsid w:val="005F6E52"/>
    <w:rsid w:val="006010D4"/>
    <w:rsid w:val="00602C7B"/>
    <w:rsid w:val="00614821"/>
    <w:rsid w:val="00617037"/>
    <w:rsid w:val="006431EB"/>
    <w:rsid w:val="00651C69"/>
    <w:rsid w:val="006629C8"/>
    <w:rsid w:val="006767C4"/>
    <w:rsid w:val="006930E9"/>
    <w:rsid w:val="00695ED3"/>
    <w:rsid w:val="006B4692"/>
    <w:rsid w:val="006B6C86"/>
    <w:rsid w:val="006C2FC5"/>
    <w:rsid w:val="006C4234"/>
    <w:rsid w:val="006D13B3"/>
    <w:rsid w:val="006D1CF1"/>
    <w:rsid w:val="006D50AD"/>
    <w:rsid w:val="006E0898"/>
    <w:rsid w:val="006F18A1"/>
    <w:rsid w:val="0072403A"/>
    <w:rsid w:val="007255F7"/>
    <w:rsid w:val="007418C9"/>
    <w:rsid w:val="00746023"/>
    <w:rsid w:val="00750590"/>
    <w:rsid w:val="00756FF2"/>
    <w:rsid w:val="00760475"/>
    <w:rsid w:val="00763A02"/>
    <w:rsid w:val="00790DFD"/>
    <w:rsid w:val="007962CC"/>
    <w:rsid w:val="007A0229"/>
    <w:rsid w:val="007B0A89"/>
    <w:rsid w:val="007B65AC"/>
    <w:rsid w:val="007C3B4E"/>
    <w:rsid w:val="007D33ED"/>
    <w:rsid w:val="007E156E"/>
    <w:rsid w:val="007E3695"/>
    <w:rsid w:val="007F08E0"/>
    <w:rsid w:val="007F3531"/>
    <w:rsid w:val="007F59D0"/>
    <w:rsid w:val="007F6770"/>
    <w:rsid w:val="0080556B"/>
    <w:rsid w:val="00807B28"/>
    <w:rsid w:val="00820963"/>
    <w:rsid w:val="008217A7"/>
    <w:rsid w:val="008245EC"/>
    <w:rsid w:val="008343F8"/>
    <w:rsid w:val="00834580"/>
    <w:rsid w:val="00837005"/>
    <w:rsid w:val="00852C2E"/>
    <w:rsid w:val="00856DC9"/>
    <w:rsid w:val="00857BF3"/>
    <w:rsid w:val="00864A03"/>
    <w:rsid w:val="008769ED"/>
    <w:rsid w:val="008A6F95"/>
    <w:rsid w:val="008B32A9"/>
    <w:rsid w:val="008B46B3"/>
    <w:rsid w:val="008C65C7"/>
    <w:rsid w:val="008C67A8"/>
    <w:rsid w:val="008D4B4A"/>
    <w:rsid w:val="008E3867"/>
    <w:rsid w:val="008F3D45"/>
    <w:rsid w:val="00916111"/>
    <w:rsid w:val="00922588"/>
    <w:rsid w:val="0092647B"/>
    <w:rsid w:val="00927843"/>
    <w:rsid w:val="0094131C"/>
    <w:rsid w:val="00956FED"/>
    <w:rsid w:val="00970D90"/>
    <w:rsid w:val="009767D4"/>
    <w:rsid w:val="00976CA8"/>
    <w:rsid w:val="009842EB"/>
    <w:rsid w:val="009873B5"/>
    <w:rsid w:val="009908E9"/>
    <w:rsid w:val="009909ED"/>
    <w:rsid w:val="009A2536"/>
    <w:rsid w:val="009A457E"/>
    <w:rsid w:val="009B27E0"/>
    <w:rsid w:val="009B4C20"/>
    <w:rsid w:val="009B579B"/>
    <w:rsid w:val="009E0A60"/>
    <w:rsid w:val="009E2067"/>
    <w:rsid w:val="009E42FD"/>
    <w:rsid w:val="009E65B9"/>
    <w:rsid w:val="009F0D06"/>
    <w:rsid w:val="00A05D66"/>
    <w:rsid w:val="00A05F9F"/>
    <w:rsid w:val="00A07352"/>
    <w:rsid w:val="00A21370"/>
    <w:rsid w:val="00A25112"/>
    <w:rsid w:val="00A31692"/>
    <w:rsid w:val="00A32971"/>
    <w:rsid w:val="00A40FC1"/>
    <w:rsid w:val="00A4135A"/>
    <w:rsid w:val="00A41456"/>
    <w:rsid w:val="00A51890"/>
    <w:rsid w:val="00A5544E"/>
    <w:rsid w:val="00A669AB"/>
    <w:rsid w:val="00A73E99"/>
    <w:rsid w:val="00A94939"/>
    <w:rsid w:val="00AA385C"/>
    <w:rsid w:val="00AA763A"/>
    <w:rsid w:val="00AB0066"/>
    <w:rsid w:val="00AB0967"/>
    <w:rsid w:val="00AB34AD"/>
    <w:rsid w:val="00AC5C70"/>
    <w:rsid w:val="00AD225D"/>
    <w:rsid w:val="00AD6F2C"/>
    <w:rsid w:val="00AE2EEF"/>
    <w:rsid w:val="00AE2F83"/>
    <w:rsid w:val="00AF1ADA"/>
    <w:rsid w:val="00AF2E54"/>
    <w:rsid w:val="00B06483"/>
    <w:rsid w:val="00B070B9"/>
    <w:rsid w:val="00B0711E"/>
    <w:rsid w:val="00B11A01"/>
    <w:rsid w:val="00B1502D"/>
    <w:rsid w:val="00B1566F"/>
    <w:rsid w:val="00B24B73"/>
    <w:rsid w:val="00B33F59"/>
    <w:rsid w:val="00B34A5B"/>
    <w:rsid w:val="00B40007"/>
    <w:rsid w:val="00B42C5F"/>
    <w:rsid w:val="00B53AAF"/>
    <w:rsid w:val="00B53CD6"/>
    <w:rsid w:val="00B63C56"/>
    <w:rsid w:val="00B63E17"/>
    <w:rsid w:val="00B6417E"/>
    <w:rsid w:val="00B807B0"/>
    <w:rsid w:val="00BA469B"/>
    <w:rsid w:val="00BB29F3"/>
    <w:rsid w:val="00BB55B0"/>
    <w:rsid w:val="00BB7B08"/>
    <w:rsid w:val="00BD3B10"/>
    <w:rsid w:val="00C0026B"/>
    <w:rsid w:val="00C07CD7"/>
    <w:rsid w:val="00C13532"/>
    <w:rsid w:val="00C13D2D"/>
    <w:rsid w:val="00C355BD"/>
    <w:rsid w:val="00C40B58"/>
    <w:rsid w:val="00C67890"/>
    <w:rsid w:val="00C74F8E"/>
    <w:rsid w:val="00C8235C"/>
    <w:rsid w:val="00C835D9"/>
    <w:rsid w:val="00CB39C2"/>
    <w:rsid w:val="00CB3D92"/>
    <w:rsid w:val="00CD03F2"/>
    <w:rsid w:val="00CD67F8"/>
    <w:rsid w:val="00CE4920"/>
    <w:rsid w:val="00CE629E"/>
    <w:rsid w:val="00CF2FA2"/>
    <w:rsid w:val="00CF71CA"/>
    <w:rsid w:val="00D06ADE"/>
    <w:rsid w:val="00D26717"/>
    <w:rsid w:val="00D319B2"/>
    <w:rsid w:val="00D3321A"/>
    <w:rsid w:val="00D35C74"/>
    <w:rsid w:val="00D40E54"/>
    <w:rsid w:val="00D46D3E"/>
    <w:rsid w:val="00D62F7E"/>
    <w:rsid w:val="00D63534"/>
    <w:rsid w:val="00D63FC2"/>
    <w:rsid w:val="00D66219"/>
    <w:rsid w:val="00D70326"/>
    <w:rsid w:val="00D75653"/>
    <w:rsid w:val="00D865F5"/>
    <w:rsid w:val="00D87720"/>
    <w:rsid w:val="00D90D6E"/>
    <w:rsid w:val="00DA108E"/>
    <w:rsid w:val="00DA4487"/>
    <w:rsid w:val="00DB0FC9"/>
    <w:rsid w:val="00DC2D52"/>
    <w:rsid w:val="00DC7985"/>
    <w:rsid w:val="00DE0795"/>
    <w:rsid w:val="00DE469A"/>
    <w:rsid w:val="00E03803"/>
    <w:rsid w:val="00E0400E"/>
    <w:rsid w:val="00E2182B"/>
    <w:rsid w:val="00E31C18"/>
    <w:rsid w:val="00E329E3"/>
    <w:rsid w:val="00E54334"/>
    <w:rsid w:val="00E54954"/>
    <w:rsid w:val="00E570B9"/>
    <w:rsid w:val="00E57394"/>
    <w:rsid w:val="00E60A41"/>
    <w:rsid w:val="00E61C45"/>
    <w:rsid w:val="00E658FB"/>
    <w:rsid w:val="00E94017"/>
    <w:rsid w:val="00E9683E"/>
    <w:rsid w:val="00E97D44"/>
    <w:rsid w:val="00EA49DF"/>
    <w:rsid w:val="00EA7C0A"/>
    <w:rsid w:val="00EB00AE"/>
    <w:rsid w:val="00EB28B5"/>
    <w:rsid w:val="00EB4657"/>
    <w:rsid w:val="00EB48A7"/>
    <w:rsid w:val="00EC3C4A"/>
    <w:rsid w:val="00ED5BB9"/>
    <w:rsid w:val="00EE1786"/>
    <w:rsid w:val="00EF7B2A"/>
    <w:rsid w:val="00F3163D"/>
    <w:rsid w:val="00F36AD2"/>
    <w:rsid w:val="00F52DBC"/>
    <w:rsid w:val="00F53107"/>
    <w:rsid w:val="00F53DB9"/>
    <w:rsid w:val="00F63884"/>
    <w:rsid w:val="00F6589F"/>
    <w:rsid w:val="00F769E7"/>
    <w:rsid w:val="00F807D9"/>
    <w:rsid w:val="00F838E7"/>
    <w:rsid w:val="00F904CA"/>
    <w:rsid w:val="00F9125E"/>
    <w:rsid w:val="00F93F3B"/>
    <w:rsid w:val="00FA2303"/>
    <w:rsid w:val="00FA5CE7"/>
    <w:rsid w:val="00FB58D8"/>
    <w:rsid w:val="00FD72EA"/>
    <w:rsid w:val="00FE2DCC"/>
    <w:rsid w:val="00FE40D3"/>
    <w:rsid w:val="00FF23EF"/>
    <w:rsid w:val="00FF6A2B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30D021F-B9FC-4DBE-8EE7-E77B9B5F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0963"/>
    <w:rPr>
      <w:rFonts w:ascii="Tahoma" w:hAnsi="Tahoma" w:cs="Tahoma"/>
      <w:sz w:val="16"/>
      <w:szCs w:val="16"/>
    </w:rPr>
  </w:style>
  <w:style w:type="character" w:styleId="a4">
    <w:name w:val="line number"/>
    <w:basedOn w:val="a0"/>
    <w:rsid w:val="00F6589F"/>
  </w:style>
  <w:style w:type="paragraph" w:styleId="a5">
    <w:name w:val="header"/>
    <w:basedOn w:val="a"/>
    <w:link w:val="a6"/>
    <w:rsid w:val="004F0EE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4F0EEF"/>
    <w:rPr>
      <w:sz w:val="24"/>
      <w:szCs w:val="24"/>
    </w:rPr>
  </w:style>
  <w:style w:type="paragraph" w:styleId="a7">
    <w:name w:val="footer"/>
    <w:basedOn w:val="a"/>
    <w:link w:val="a8"/>
    <w:rsid w:val="004F0EE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4F0E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7B7A-DC9E-4048-88FF-71202D60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Т  Ч  Е  Т</vt:lpstr>
      <vt:lpstr>О   Т  Ч  Е  Т</vt:lpstr>
    </vt:vector>
  </TitlesOfParts>
  <Company>ObstVT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Т  Ч  Е  Т</dc:title>
  <dc:subject/>
  <dc:creator>kmetstvo Balvan</dc:creator>
  <cp:keywords/>
  <cp:lastModifiedBy>user</cp:lastModifiedBy>
  <cp:revision>44</cp:revision>
  <cp:lastPrinted>2023-02-08T07:08:00Z</cp:lastPrinted>
  <dcterms:created xsi:type="dcterms:W3CDTF">2023-01-30T08:09:00Z</dcterms:created>
  <dcterms:modified xsi:type="dcterms:W3CDTF">2023-03-29T11:44:00Z</dcterms:modified>
</cp:coreProperties>
</file>